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E6259" w14:textId="352EE408" w:rsidR="00BF2AB4" w:rsidRDefault="00B70AAD" w:rsidP="00640177">
      <w:pPr>
        <w:tabs>
          <w:tab w:val="left" w:pos="1560"/>
        </w:tabs>
        <w:spacing w:before="17"/>
        <w:ind w:left="1521" w:right="1418"/>
        <w:jc w:val="center"/>
        <w:rPr>
          <w:rFonts w:ascii="Arial" w:eastAsia="Arial" w:hAnsi="Arial" w:cs="Arial"/>
          <w:sz w:val="40"/>
          <w:szCs w:val="40"/>
        </w:rPr>
      </w:pPr>
      <w:r>
        <w:rPr>
          <w:rFonts w:ascii="Arial" w:eastAsia="Arial" w:hAnsi="Arial" w:cs="Arial"/>
          <w:noProof/>
        </w:rPr>
        <w:drawing>
          <wp:anchor distT="0" distB="0" distL="114300" distR="114300" simplePos="0" relativeHeight="251658240" behindDoc="0" locked="0" layoutInCell="1" allowOverlap="1" wp14:anchorId="79F0D33F" wp14:editId="734C1645">
            <wp:simplePos x="0" y="0"/>
            <wp:positionH relativeFrom="column">
              <wp:posOffset>-228600</wp:posOffset>
            </wp:positionH>
            <wp:positionV relativeFrom="paragraph">
              <wp:posOffset>114935</wp:posOffset>
            </wp:positionV>
            <wp:extent cx="971550" cy="2109216"/>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2109216"/>
                    </a:xfrm>
                    <a:prstGeom prst="rect">
                      <a:avLst/>
                    </a:prstGeom>
                    <a:noFill/>
                  </pic:spPr>
                </pic:pic>
              </a:graphicData>
            </a:graphic>
            <wp14:sizeRelH relativeFrom="page">
              <wp14:pctWidth>0</wp14:pctWidth>
            </wp14:sizeRelH>
            <wp14:sizeRelV relativeFrom="page">
              <wp14:pctHeight>0</wp14:pctHeight>
            </wp14:sizeRelV>
          </wp:anchor>
        </w:drawing>
      </w:r>
    </w:p>
    <w:p w14:paraId="7DCB5CFA" w14:textId="3CF77ABA" w:rsidR="00BF2AB4" w:rsidRDefault="00BF2AB4" w:rsidP="00640177">
      <w:pPr>
        <w:tabs>
          <w:tab w:val="left" w:pos="1560"/>
        </w:tabs>
        <w:spacing w:before="17"/>
        <w:ind w:left="1521" w:right="1418"/>
        <w:jc w:val="center"/>
        <w:rPr>
          <w:rFonts w:ascii="Arial" w:eastAsia="Arial" w:hAnsi="Arial" w:cs="Arial"/>
          <w:sz w:val="40"/>
          <w:szCs w:val="40"/>
        </w:rPr>
      </w:pPr>
    </w:p>
    <w:p w14:paraId="2F7F8538" w14:textId="46BDE33A" w:rsidR="0051567F" w:rsidRPr="00964D69" w:rsidRDefault="00020566" w:rsidP="008548F9">
      <w:pPr>
        <w:spacing w:before="17"/>
        <w:ind w:left="-426" w:right="112"/>
        <w:jc w:val="center"/>
        <w:rPr>
          <w:rFonts w:ascii="Arial" w:eastAsia="Arial" w:hAnsi="Arial" w:cs="Arial"/>
          <w:sz w:val="40"/>
          <w:szCs w:val="40"/>
        </w:rPr>
      </w:pPr>
      <w:r>
        <w:rPr>
          <w:rFonts w:ascii="Arial" w:eastAsia="Arial" w:hAnsi="Arial" w:cs="Arial"/>
          <w:sz w:val="40"/>
          <w:szCs w:val="40"/>
        </w:rPr>
        <w:t>Frequently Asked Questions</w:t>
      </w:r>
    </w:p>
    <w:p w14:paraId="4A267E06" w14:textId="29EAF111" w:rsidR="0051567F" w:rsidRDefault="0051567F">
      <w:pPr>
        <w:rPr>
          <w:rFonts w:ascii="Arial" w:eastAsia="Arial" w:hAnsi="Arial" w:cs="Arial"/>
        </w:rPr>
      </w:pPr>
    </w:p>
    <w:p w14:paraId="1911725B" w14:textId="62F7F682" w:rsidR="00BF2AB4" w:rsidRDefault="00B70AAD" w:rsidP="00B70AAD">
      <w:pPr>
        <w:tabs>
          <w:tab w:val="left" w:pos="8370"/>
        </w:tabs>
        <w:rPr>
          <w:b/>
          <w:sz w:val="32"/>
          <w:szCs w:val="32"/>
          <w:lang w:eastAsia="en-AU"/>
        </w:rPr>
      </w:pPr>
      <w:r>
        <w:rPr>
          <w:b/>
          <w:sz w:val="32"/>
          <w:szCs w:val="32"/>
          <w:lang w:eastAsia="en-AU"/>
        </w:rPr>
        <w:tab/>
      </w:r>
    </w:p>
    <w:p w14:paraId="1FE4F2D1" w14:textId="216A75EB" w:rsidR="00964D69" w:rsidRPr="00B70AAD" w:rsidRDefault="00811558" w:rsidP="00B70AAD">
      <w:pPr>
        <w:ind w:left="-284"/>
        <w:jc w:val="center"/>
        <w:rPr>
          <w:b/>
          <w:sz w:val="52"/>
          <w:szCs w:val="52"/>
          <w:lang w:eastAsia="en-AU"/>
        </w:rPr>
      </w:pPr>
      <w:r w:rsidRPr="00B70AAD">
        <w:rPr>
          <w:b/>
          <w:sz w:val="52"/>
          <w:szCs w:val="52"/>
          <w:lang w:eastAsia="en-AU"/>
        </w:rPr>
        <w:t xml:space="preserve">Australian Capital Territory (ACT) </w:t>
      </w:r>
      <w:r w:rsidR="00B70AAD" w:rsidRPr="00B70AAD">
        <w:rPr>
          <w:b/>
          <w:sz w:val="52"/>
          <w:szCs w:val="52"/>
          <w:lang w:eastAsia="en-AU"/>
        </w:rPr>
        <w:br/>
      </w:r>
      <w:r w:rsidRPr="00B70AAD">
        <w:rPr>
          <w:b/>
          <w:sz w:val="52"/>
          <w:szCs w:val="52"/>
          <w:lang w:eastAsia="en-AU"/>
        </w:rPr>
        <w:t>Emergency Services Medal</w:t>
      </w:r>
    </w:p>
    <w:p w14:paraId="666ADD4D" w14:textId="77777777" w:rsidR="00BF2AB4" w:rsidRDefault="00BF2AB4" w:rsidP="00964D69">
      <w:pPr>
        <w:rPr>
          <w:lang w:eastAsia="en-AU"/>
        </w:rPr>
      </w:pPr>
    </w:p>
    <w:p w14:paraId="70B9C293" w14:textId="77777777" w:rsidR="00B70AAD" w:rsidRDefault="00B70AAD" w:rsidP="00811558">
      <w:pPr>
        <w:widowControl/>
        <w:autoSpaceDE w:val="0"/>
        <w:autoSpaceDN w:val="0"/>
        <w:adjustRightInd w:val="0"/>
        <w:rPr>
          <w:rFonts w:ascii="Calibri" w:hAnsi="Calibri" w:cs="Calibri"/>
          <w:sz w:val="23"/>
          <w:szCs w:val="23"/>
          <w:lang w:val="en-AU"/>
        </w:rPr>
      </w:pPr>
    </w:p>
    <w:p w14:paraId="3292B9B2" w14:textId="23CFAA02" w:rsidR="00811558" w:rsidRDefault="00811558" w:rsidP="008548F9">
      <w:pPr>
        <w:widowControl/>
        <w:autoSpaceDE w:val="0"/>
        <w:autoSpaceDN w:val="0"/>
        <w:adjustRightInd w:val="0"/>
        <w:jc w:val="both"/>
        <w:rPr>
          <w:rFonts w:ascii="Calibri" w:hAnsi="Calibri" w:cs="Calibri"/>
          <w:sz w:val="23"/>
          <w:szCs w:val="23"/>
          <w:lang w:val="en-AU"/>
        </w:rPr>
      </w:pPr>
      <w:r>
        <w:rPr>
          <w:rFonts w:ascii="Calibri" w:hAnsi="Calibri" w:cs="Calibri"/>
          <w:sz w:val="23"/>
          <w:szCs w:val="23"/>
          <w:lang w:val="en-AU"/>
        </w:rPr>
        <w:t>The Commissioner of the ACT Emergency Services Agency (ESA) would like to pass on his sincere</w:t>
      </w:r>
    </w:p>
    <w:p w14:paraId="41EAB79B" w14:textId="5A011CE6" w:rsidR="00811558" w:rsidRDefault="00811558" w:rsidP="008548F9">
      <w:pPr>
        <w:widowControl/>
        <w:autoSpaceDE w:val="0"/>
        <w:autoSpaceDN w:val="0"/>
        <w:adjustRightInd w:val="0"/>
        <w:jc w:val="both"/>
        <w:rPr>
          <w:rFonts w:ascii="Calibri" w:hAnsi="Calibri" w:cs="Calibri"/>
          <w:sz w:val="23"/>
          <w:szCs w:val="23"/>
          <w:lang w:val="en-AU"/>
        </w:rPr>
      </w:pPr>
      <w:r>
        <w:rPr>
          <w:rFonts w:ascii="Calibri" w:hAnsi="Calibri" w:cs="Calibri"/>
          <w:sz w:val="23"/>
          <w:szCs w:val="23"/>
          <w:lang w:val="en-AU"/>
        </w:rPr>
        <w:t>appreciation to Queensland Fire and Emergency Services for our assistance to the ACT during</w:t>
      </w:r>
    </w:p>
    <w:p w14:paraId="6E126293" w14:textId="667AC835" w:rsidR="00811558" w:rsidRDefault="00811558" w:rsidP="008548F9">
      <w:pPr>
        <w:widowControl/>
        <w:autoSpaceDE w:val="0"/>
        <w:autoSpaceDN w:val="0"/>
        <w:adjustRightInd w:val="0"/>
        <w:jc w:val="both"/>
        <w:rPr>
          <w:rFonts w:ascii="Calibri" w:hAnsi="Calibri" w:cs="Calibri"/>
          <w:sz w:val="23"/>
          <w:szCs w:val="23"/>
          <w:lang w:val="en-AU"/>
        </w:rPr>
      </w:pPr>
      <w:r>
        <w:rPr>
          <w:rFonts w:ascii="Calibri" w:hAnsi="Calibri" w:cs="Calibri"/>
          <w:sz w:val="23"/>
          <w:szCs w:val="23"/>
          <w:lang w:val="en-AU"/>
        </w:rPr>
        <w:t xml:space="preserve">the 2019/20 Bushfire and Storm Season. </w:t>
      </w:r>
    </w:p>
    <w:p w14:paraId="0F5F9351" w14:textId="77777777" w:rsidR="00811558" w:rsidRDefault="00811558" w:rsidP="008548F9">
      <w:pPr>
        <w:widowControl/>
        <w:autoSpaceDE w:val="0"/>
        <w:autoSpaceDN w:val="0"/>
        <w:adjustRightInd w:val="0"/>
        <w:jc w:val="both"/>
        <w:rPr>
          <w:rFonts w:ascii="Calibri" w:hAnsi="Calibri" w:cs="Calibri"/>
          <w:sz w:val="23"/>
          <w:szCs w:val="23"/>
          <w:lang w:val="en-AU"/>
        </w:rPr>
      </w:pPr>
    </w:p>
    <w:p w14:paraId="525C8AD3" w14:textId="77777777" w:rsidR="00811558" w:rsidRDefault="00811558" w:rsidP="008548F9">
      <w:pPr>
        <w:widowControl/>
        <w:autoSpaceDE w:val="0"/>
        <w:autoSpaceDN w:val="0"/>
        <w:adjustRightInd w:val="0"/>
        <w:jc w:val="both"/>
        <w:rPr>
          <w:rFonts w:ascii="Calibri" w:hAnsi="Calibri" w:cs="Calibri"/>
          <w:sz w:val="23"/>
          <w:szCs w:val="23"/>
          <w:lang w:val="en-AU"/>
        </w:rPr>
      </w:pPr>
      <w:r>
        <w:rPr>
          <w:rFonts w:ascii="Calibri" w:hAnsi="Calibri" w:cs="Calibri"/>
          <w:sz w:val="23"/>
          <w:szCs w:val="23"/>
          <w:lang w:val="en-AU"/>
        </w:rPr>
        <w:t>Separate to the declaration for the National Emergency Medal the ACT Chief Minister,</w:t>
      </w:r>
    </w:p>
    <w:p w14:paraId="4346B05F" w14:textId="77777777" w:rsidR="00811558" w:rsidRDefault="00811558" w:rsidP="008548F9">
      <w:pPr>
        <w:widowControl/>
        <w:autoSpaceDE w:val="0"/>
        <w:autoSpaceDN w:val="0"/>
        <w:adjustRightInd w:val="0"/>
        <w:jc w:val="both"/>
        <w:rPr>
          <w:rFonts w:ascii="Calibri" w:hAnsi="Calibri" w:cs="Calibri"/>
          <w:sz w:val="23"/>
          <w:szCs w:val="23"/>
          <w:lang w:val="en-AU"/>
        </w:rPr>
      </w:pPr>
      <w:r>
        <w:rPr>
          <w:rFonts w:ascii="Calibri" w:hAnsi="Calibri" w:cs="Calibri"/>
          <w:sz w:val="23"/>
          <w:szCs w:val="23"/>
          <w:lang w:val="en-AU"/>
        </w:rPr>
        <w:t>Mr Andrew Barr MLA has declared the events in the ACT over the 2019‐20 bushfire season of</w:t>
      </w:r>
    </w:p>
    <w:p w14:paraId="09E8FFB0" w14:textId="60A339C7" w:rsidR="00811558" w:rsidRDefault="00811558" w:rsidP="008548F9">
      <w:pPr>
        <w:widowControl/>
        <w:autoSpaceDE w:val="0"/>
        <w:autoSpaceDN w:val="0"/>
        <w:adjustRightInd w:val="0"/>
        <w:jc w:val="both"/>
        <w:rPr>
          <w:rFonts w:ascii="Calibri" w:hAnsi="Calibri" w:cs="Calibri"/>
          <w:sz w:val="23"/>
          <w:szCs w:val="23"/>
          <w:lang w:val="en-AU"/>
        </w:rPr>
      </w:pPr>
      <w:r>
        <w:rPr>
          <w:rFonts w:ascii="Calibri" w:hAnsi="Calibri" w:cs="Calibri"/>
          <w:sz w:val="23"/>
          <w:szCs w:val="23"/>
          <w:lang w:val="en-AU"/>
        </w:rPr>
        <w:t>significance for the purpose of awarding the ACT Emergency Medal.</w:t>
      </w:r>
    </w:p>
    <w:p w14:paraId="70EC7FB3" w14:textId="77777777" w:rsidR="00811558" w:rsidRDefault="00811558" w:rsidP="008548F9">
      <w:pPr>
        <w:widowControl/>
        <w:autoSpaceDE w:val="0"/>
        <w:autoSpaceDN w:val="0"/>
        <w:adjustRightInd w:val="0"/>
        <w:jc w:val="both"/>
        <w:rPr>
          <w:rFonts w:ascii="Calibri" w:hAnsi="Calibri" w:cs="Calibri"/>
          <w:sz w:val="23"/>
          <w:szCs w:val="23"/>
          <w:lang w:val="en-AU"/>
        </w:rPr>
      </w:pPr>
    </w:p>
    <w:p w14:paraId="4AA5A7E0" w14:textId="77777777" w:rsidR="00811558" w:rsidRDefault="00811558" w:rsidP="008548F9">
      <w:pPr>
        <w:widowControl/>
        <w:autoSpaceDE w:val="0"/>
        <w:autoSpaceDN w:val="0"/>
        <w:adjustRightInd w:val="0"/>
        <w:jc w:val="both"/>
        <w:rPr>
          <w:rFonts w:ascii="Calibri" w:hAnsi="Calibri" w:cs="Calibri"/>
          <w:sz w:val="23"/>
          <w:szCs w:val="23"/>
          <w:lang w:val="en-AU"/>
        </w:rPr>
      </w:pPr>
      <w:r>
        <w:rPr>
          <w:rFonts w:ascii="Calibri" w:hAnsi="Calibri" w:cs="Calibri"/>
          <w:sz w:val="23"/>
          <w:szCs w:val="23"/>
          <w:lang w:val="en-AU"/>
        </w:rPr>
        <w:t>For the purpose of awarding the ACT Emergency Medal, the following events are declared to be</w:t>
      </w:r>
    </w:p>
    <w:p w14:paraId="50262B45" w14:textId="2E8A9111" w:rsidR="00811558" w:rsidRDefault="00811558" w:rsidP="008548F9">
      <w:pPr>
        <w:widowControl/>
        <w:autoSpaceDE w:val="0"/>
        <w:autoSpaceDN w:val="0"/>
        <w:adjustRightInd w:val="0"/>
        <w:jc w:val="both"/>
        <w:rPr>
          <w:rFonts w:ascii="Calibri" w:hAnsi="Calibri" w:cs="Calibri"/>
          <w:sz w:val="23"/>
          <w:szCs w:val="23"/>
          <w:lang w:val="en-AU"/>
        </w:rPr>
      </w:pPr>
      <w:r>
        <w:rPr>
          <w:rFonts w:ascii="Calibri" w:hAnsi="Calibri" w:cs="Calibri"/>
          <w:sz w:val="23"/>
          <w:szCs w:val="23"/>
          <w:lang w:val="en-AU"/>
        </w:rPr>
        <w:t>an emergency event of significance to the ACT:</w:t>
      </w:r>
    </w:p>
    <w:p w14:paraId="14EC1783" w14:textId="77777777" w:rsidR="00B376D2" w:rsidRDefault="00B376D2" w:rsidP="008548F9">
      <w:pPr>
        <w:widowControl/>
        <w:autoSpaceDE w:val="0"/>
        <w:autoSpaceDN w:val="0"/>
        <w:adjustRightInd w:val="0"/>
        <w:jc w:val="both"/>
        <w:rPr>
          <w:rFonts w:ascii="Calibri" w:hAnsi="Calibri" w:cs="Calibri"/>
          <w:sz w:val="23"/>
          <w:szCs w:val="23"/>
          <w:lang w:val="en-AU"/>
        </w:rPr>
      </w:pPr>
    </w:p>
    <w:p w14:paraId="6356C94F" w14:textId="77777777" w:rsidR="00811558" w:rsidRDefault="00811558" w:rsidP="008548F9">
      <w:pPr>
        <w:widowControl/>
        <w:autoSpaceDE w:val="0"/>
        <w:autoSpaceDN w:val="0"/>
        <w:adjustRightInd w:val="0"/>
        <w:jc w:val="both"/>
        <w:rPr>
          <w:rFonts w:ascii="Calibri" w:hAnsi="Calibri" w:cs="Calibri"/>
          <w:sz w:val="23"/>
          <w:szCs w:val="23"/>
          <w:lang w:val="en-AU"/>
        </w:rPr>
      </w:pPr>
      <w:r>
        <w:rPr>
          <w:rFonts w:ascii="Calibri" w:hAnsi="Calibri" w:cs="Calibri"/>
          <w:sz w:val="23"/>
          <w:szCs w:val="23"/>
          <w:lang w:val="en-AU"/>
        </w:rPr>
        <w:t>a) State of Alert and State of Emergency from 2 January 2020 to 9 February 2020;</w:t>
      </w:r>
    </w:p>
    <w:p w14:paraId="1375D456" w14:textId="77777777" w:rsidR="00811558" w:rsidRDefault="00811558" w:rsidP="008548F9">
      <w:pPr>
        <w:widowControl/>
        <w:autoSpaceDE w:val="0"/>
        <w:autoSpaceDN w:val="0"/>
        <w:adjustRightInd w:val="0"/>
        <w:jc w:val="both"/>
        <w:rPr>
          <w:rFonts w:ascii="Calibri" w:hAnsi="Calibri" w:cs="Calibri"/>
          <w:sz w:val="23"/>
          <w:szCs w:val="23"/>
          <w:lang w:val="en-AU"/>
        </w:rPr>
      </w:pPr>
      <w:r>
        <w:rPr>
          <w:rFonts w:ascii="Calibri" w:hAnsi="Calibri" w:cs="Calibri"/>
          <w:sz w:val="23"/>
          <w:szCs w:val="23"/>
          <w:lang w:val="en-AU"/>
        </w:rPr>
        <w:t>b) Hospital Hill bushfire from 6 January 2020 to 9 January 2020;</w:t>
      </w:r>
    </w:p>
    <w:p w14:paraId="2A5FABA7" w14:textId="77777777" w:rsidR="00811558" w:rsidRDefault="00811558" w:rsidP="008548F9">
      <w:pPr>
        <w:widowControl/>
        <w:autoSpaceDE w:val="0"/>
        <w:autoSpaceDN w:val="0"/>
        <w:adjustRightInd w:val="0"/>
        <w:jc w:val="both"/>
        <w:rPr>
          <w:rFonts w:ascii="Calibri" w:hAnsi="Calibri" w:cs="Calibri"/>
          <w:sz w:val="23"/>
          <w:szCs w:val="23"/>
          <w:lang w:val="en-AU"/>
        </w:rPr>
      </w:pPr>
      <w:r>
        <w:rPr>
          <w:rFonts w:ascii="Calibri" w:hAnsi="Calibri" w:cs="Calibri"/>
          <w:sz w:val="23"/>
          <w:szCs w:val="23"/>
          <w:lang w:val="en-AU"/>
        </w:rPr>
        <w:t>c) Beard/Pialligo bushfire from 23 January 2020 to 29 January 2020;</w:t>
      </w:r>
    </w:p>
    <w:p w14:paraId="3348F94A" w14:textId="77777777" w:rsidR="00811558" w:rsidRDefault="00811558" w:rsidP="008548F9">
      <w:pPr>
        <w:widowControl/>
        <w:autoSpaceDE w:val="0"/>
        <w:autoSpaceDN w:val="0"/>
        <w:adjustRightInd w:val="0"/>
        <w:jc w:val="both"/>
        <w:rPr>
          <w:rFonts w:ascii="Calibri" w:hAnsi="Calibri" w:cs="Calibri"/>
          <w:sz w:val="23"/>
          <w:szCs w:val="23"/>
          <w:lang w:val="en-AU"/>
        </w:rPr>
      </w:pPr>
      <w:r>
        <w:rPr>
          <w:rFonts w:ascii="Calibri" w:hAnsi="Calibri" w:cs="Calibri"/>
          <w:sz w:val="23"/>
          <w:szCs w:val="23"/>
          <w:lang w:val="en-AU"/>
        </w:rPr>
        <w:t xml:space="preserve">d) </w:t>
      </w:r>
      <w:proofErr w:type="spellStart"/>
      <w:r>
        <w:rPr>
          <w:rFonts w:ascii="Calibri" w:hAnsi="Calibri" w:cs="Calibri"/>
          <w:sz w:val="23"/>
          <w:szCs w:val="23"/>
          <w:lang w:val="en-AU"/>
        </w:rPr>
        <w:t>Orroral</w:t>
      </w:r>
      <w:proofErr w:type="spellEnd"/>
      <w:r>
        <w:rPr>
          <w:rFonts w:ascii="Calibri" w:hAnsi="Calibri" w:cs="Calibri"/>
          <w:sz w:val="23"/>
          <w:szCs w:val="23"/>
          <w:lang w:val="en-AU"/>
        </w:rPr>
        <w:t xml:space="preserve"> bushfire from 27 January 2020 to 9 February 2020; and</w:t>
      </w:r>
    </w:p>
    <w:p w14:paraId="70A4A4FE" w14:textId="77777777" w:rsidR="00B376D2" w:rsidRDefault="00811558" w:rsidP="008548F9">
      <w:pPr>
        <w:jc w:val="both"/>
        <w:rPr>
          <w:rFonts w:ascii="Calibri" w:hAnsi="Calibri" w:cs="Calibri"/>
          <w:sz w:val="23"/>
          <w:szCs w:val="23"/>
          <w:lang w:val="en-AU"/>
        </w:rPr>
      </w:pPr>
      <w:r>
        <w:rPr>
          <w:rFonts w:ascii="Calibri" w:hAnsi="Calibri" w:cs="Calibri"/>
          <w:sz w:val="23"/>
          <w:szCs w:val="23"/>
          <w:lang w:val="en-AU"/>
        </w:rPr>
        <w:t>e) The hailstorm and response from 20 January 2020 to 9 February 2020.</w:t>
      </w:r>
    </w:p>
    <w:p w14:paraId="695C658C" w14:textId="77777777" w:rsidR="00B376D2" w:rsidRDefault="00B376D2" w:rsidP="00811558">
      <w:pPr>
        <w:rPr>
          <w:rFonts w:ascii="Calibri" w:hAnsi="Calibri" w:cs="Calibri"/>
          <w:sz w:val="23"/>
          <w:szCs w:val="23"/>
          <w:lang w:val="en-AU"/>
        </w:rPr>
      </w:pPr>
    </w:p>
    <w:p w14:paraId="24EA7592" w14:textId="6A9CD857" w:rsidR="00964D69" w:rsidRDefault="001F498D" w:rsidP="00B376D2">
      <w:pPr>
        <w:pStyle w:val="ListParagraph"/>
        <w:numPr>
          <w:ilvl w:val="0"/>
          <w:numId w:val="20"/>
        </w:numPr>
        <w:rPr>
          <w:color w:val="000000"/>
          <w:lang w:eastAsia="en-AU"/>
        </w:rPr>
      </w:pPr>
      <w:r>
        <w:rPr>
          <w:color w:val="000000"/>
          <w:lang w:eastAsia="en-AU"/>
        </w:rPr>
        <w:t>Service must be in the protection of lives and property during the State of Alert/State of Emergency Hospital Hill, Beard/</w:t>
      </w:r>
      <w:proofErr w:type="spellStart"/>
      <w:r>
        <w:rPr>
          <w:color w:val="000000"/>
          <w:lang w:eastAsia="en-AU"/>
        </w:rPr>
        <w:t>Pialligo</w:t>
      </w:r>
      <w:proofErr w:type="spellEnd"/>
      <w:r>
        <w:rPr>
          <w:color w:val="000000"/>
          <w:lang w:eastAsia="en-AU"/>
        </w:rPr>
        <w:t xml:space="preserve"> Fire, </w:t>
      </w:r>
      <w:proofErr w:type="spellStart"/>
      <w:r>
        <w:rPr>
          <w:color w:val="000000"/>
          <w:lang w:eastAsia="en-AU"/>
        </w:rPr>
        <w:t>Orroral</w:t>
      </w:r>
      <w:proofErr w:type="spellEnd"/>
      <w:r>
        <w:rPr>
          <w:color w:val="000000"/>
          <w:lang w:eastAsia="en-AU"/>
        </w:rPr>
        <w:t xml:space="preserve"> Valley Fire and </w:t>
      </w:r>
      <w:proofErr w:type="spellStart"/>
      <w:r>
        <w:rPr>
          <w:color w:val="000000"/>
          <w:lang w:eastAsia="en-AU"/>
        </w:rPr>
        <w:t>Hailstrom</w:t>
      </w:r>
      <w:proofErr w:type="spellEnd"/>
      <w:r>
        <w:rPr>
          <w:color w:val="000000"/>
          <w:lang w:eastAsia="en-AU"/>
        </w:rPr>
        <w:t xml:space="preserve"> of 20 January 2020; or</w:t>
      </w:r>
    </w:p>
    <w:p w14:paraId="5818FAF2" w14:textId="2EA8DBD2" w:rsidR="001F498D" w:rsidRDefault="001F498D" w:rsidP="00B376D2">
      <w:pPr>
        <w:pStyle w:val="ListParagraph"/>
        <w:numPr>
          <w:ilvl w:val="0"/>
          <w:numId w:val="20"/>
        </w:numPr>
        <w:rPr>
          <w:color w:val="000000"/>
          <w:lang w:eastAsia="en-AU"/>
        </w:rPr>
      </w:pPr>
      <w:r>
        <w:rPr>
          <w:color w:val="000000"/>
          <w:lang w:eastAsia="en-AU"/>
        </w:rPr>
        <w:t>In the service of interests, that are not their own; or</w:t>
      </w:r>
    </w:p>
    <w:p w14:paraId="1F05CBB3" w14:textId="4A41C95C" w:rsidR="001F498D" w:rsidRDefault="001F498D" w:rsidP="00B376D2">
      <w:pPr>
        <w:pStyle w:val="ListParagraph"/>
        <w:numPr>
          <w:ilvl w:val="0"/>
          <w:numId w:val="20"/>
        </w:numPr>
        <w:rPr>
          <w:color w:val="000000"/>
          <w:lang w:eastAsia="en-AU"/>
        </w:rPr>
      </w:pPr>
      <w:r>
        <w:rPr>
          <w:color w:val="000000"/>
          <w:lang w:eastAsia="en-AU"/>
        </w:rPr>
        <w:t>In direct response to the emergency (including support that enables or facilitates the emergency response).</w:t>
      </w:r>
    </w:p>
    <w:p w14:paraId="58D6A0D8" w14:textId="47F3E344" w:rsidR="001F498D" w:rsidRDefault="001F498D" w:rsidP="00B376D2">
      <w:pPr>
        <w:pStyle w:val="ListParagraph"/>
        <w:numPr>
          <w:ilvl w:val="0"/>
          <w:numId w:val="20"/>
        </w:numPr>
        <w:rPr>
          <w:color w:val="000000"/>
          <w:lang w:eastAsia="en-AU"/>
        </w:rPr>
      </w:pPr>
      <w:r>
        <w:rPr>
          <w:color w:val="000000"/>
          <w:lang w:eastAsia="en-AU"/>
        </w:rPr>
        <w:t>The qualifying period is 02 January 2020 to 09 February 2020.</w:t>
      </w:r>
    </w:p>
    <w:p w14:paraId="72629206" w14:textId="0785FDA9" w:rsidR="001F498D" w:rsidRDefault="001F498D" w:rsidP="00B376D2">
      <w:pPr>
        <w:pStyle w:val="ListParagraph"/>
        <w:numPr>
          <w:ilvl w:val="0"/>
          <w:numId w:val="20"/>
        </w:numPr>
        <w:rPr>
          <w:color w:val="000000"/>
          <w:lang w:eastAsia="en-AU"/>
        </w:rPr>
      </w:pPr>
      <w:r>
        <w:rPr>
          <w:color w:val="000000"/>
          <w:lang w:eastAsia="en-AU"/>
        </w:rPr>
        <w:t>The minimum duration of service that a person is required to have completed to qualify for sustained service is 5 days (whether consecutive or not) each involving service in direct response to the declared emergency.</w:t>
      </w:r>
    </w:p>
    <w:p w14:paraId="1C9CEEB7" w14:textId="522E0844" w:rsidR="001F498D" w:rsidRDefault="001F498D" w:rsidP="001F498D">
      <w:pPr>
        <w:rPr>
          <w:color w:val="000000"/>
          <w:lang w:eastAsia="en-AU"/>
        </w:rPr>
      </w:pPr>
    </w:p>
    <w:p w14:paraId="24AEBDFF" w14:textId="4C4CB16D" w:rsidR="001F498D" w:rsidRDefault="00216E46" w:rsidP="001F498D">
      <w:pPr>
        <w:rPr>
          <w:color w:val="000000"/>
          <w:lang w:eastAsia="en-AU"/>
        </w:rPr>
      </w:pPr>
      <w:r w:rsidRPr="00216E46">
        <w:rPr>
          <w:b/>
          <w:bCs/>
          <w:color w:val="000000"/>
          <w:lang w:eastAsia="en-AU"/>
        </w:rPr>
        <w:t>Sustained Service</w:t>
      </w:r>
      <w:r>
        <w:rPr>
          <w:color w:val="000000"/>
          <w:lang w:eastAsia="en-AU"/>
        </w:rPr>
        <w:t xml:space="preserve"> – The ACT Emergency Medal will be awarded to persons who meet the criteria established by the Chief Minister for each individually declared emergency event of significance to the ACT.</w:t>
      </w:r>
    </w:p>
    <w:p w14:paraId="528FAE95" w14:textId="6D295D39" w:rsidR="00216E46" w:rsidRDefault="00216E46" w:rsidP="001F498D">
      <w:pPr>
        <w:rPr>
          <w:color w:val="000000"/>
          <w:lang w:eastAsia="en-AU"/>
        </w:rPr>
      </w:pPr>
    </w:p>
    <w:p w14:paraId="66EA3E67" w14:textId="5EAAB932" w:rsidR="00216E46" w:rsidRPr="001F498D" w:rsidRDefault="00216E46" w:rsidP="001F498D">
      <w:pPr>
        <w:rPr>
          <w:color w:val="000000"/>
          <w:lang w:eastAsia="en-AU"/>
        </w:rPr>
      </w:pPr>
      <w:r w:rsidRPr="00216E46">
        <w:rPr>
          <w:b/>
          <w:bCs/>
          <w:color w:val="000000"/>
          <w:lang w:eastAsia="en-AU"/>
        </w:rPr>
        <w:t>Significant Service</w:t>
      </w:r>
      <w:r>
        <w:rPr>
          <w:color w:val="000000"/>
          <w:lang w:eastAsia="en-AU"/>
        </w:rPr>
        <w:t xml:space="preserve"> – The ACT Emergency Medal will be awarded to persons who the Chief Minister considers contribute</w:t>
      </w:r>
      <w:r w:rsidR="00050B3E">
        <w:rPr>
          <w:color w:val="000000"/>
          <w:lang w:eastAsia="en-AU"/>
        </w:rPr>
        <w:t>d</w:t>
      </w:r>
      <w:r>
        <w:rPr>
          <w:color w:val="000000"/>
          <w:lang w:eastAsia="en-AU"/>
        </w:rPr>
        <w:t xml:space="preserve"> in direct response, assisted with the protection of lives and property and performed extraordinarily during the declared emergency event of significance to the ACT.</w:t>
      </w:r>
    </w:p>
    <w:p w14:paraId="65B9AE1C" w14:textId="77777777" w:rsidR="00811558" w:rsidRDefault="00811558" w:rsidP="00366AB1">
      <w:pPr>
        <w:rPr>
          <w:b/>
          <w:color w:val="000000"/>
          <w:sz w:val="28"/>
          <w:szCs w:val="28"/>
          <w:u w:val="single"/>
          <w:lang w:eastAsia="en-AU"/>
        </w:rPr>
      </w:pPr>
    </w:p>
    <w:p w14:paraId="0DC6F0D6" w14:textId="4FD386D8" w:rsidR="004A7C00" w:rsidRPr="001F498D" w:rsidRDefault="004A7C00" w:rsidP="001F498D">
      <w:pPr>
        <w:widowControl/>
        <w:rPr>
          <w:color w:val="FF0000"/>
          <w:sz w:val="16"/>
          <w:szCs w:val="16"/>
          <w:lang w:eastAsia="en-AU"/>
        </w:rPr>
      </w:pPr>
    </w:p>
    <w:p w14:paraId="05A691CF" w14:textId="77777777" w:rsidR="0020211F" w:rsidRPr="00BF2AB4" w:rsidRDefault="0020211F" w:rsidP="0020211F">
      <w:pPr>
        <w:widowControl/>
        <w:ind w:firstLine="720"/>
        <w:rPr>
          <w:color w:val="FF0000"/>
          <w:sz w:val="16"/>
          <w:szCs w:val="16"/>
          <w:lang w:eastAsia="en-AU"/>
        </w:rPr>
      </w:pPr>
    </w:p>
    <w:p w14:paraId="7EEE83E0" w14:textId="77777777" w:rsidR="00D62FA4" w:rsidRDefault="00D62FA4" w:rsidP="00964D69">
      <w:pPr>
        <w:rPr>
          <w:color w:val="000000"/>
          <w:lang w:eastAsia="en-AU"/>
        </w:rPr>
        <w:sectPr w:rsidR="00D62FA4" w:rsidSect="000C7E57">
          <w:headerReference w:type="even" r:id="rId11"/>
          <w:headerReference w:type="default" r:id="rId12"/>
          <w:footerReference w:type="even" r:id="rId13"/>
          <w:footerReference w:type="default" r:id="rId14"/>
          <w:headerReference w:type="first" r:id="rId15"/>
          <w:footerReference w:type="first" r:id="rId16"/>
          <w:pgSz w:w="11900" w:h="16840"/>
          <w:pgMar w:top="720" w:right="720" w:bottom="720" w:left="720" w:header="720" w:footer="720" w:gutter="0"/>
          <w:cols w:space="720"/>
          <w:docGrid w:linePitch="299"/>
        </w:sectPr>
      </w:pPr>
    </w:p>
    <w:p w14:paraId="1F461F37" w14:textId="77777777" w:rsidR="00964D69" w:rsidRDefault="00964D69" w:rsidP="00964D69">
      <w:pPr>
        <w:rPr>
          <w:color w:val="000000"/>
          <w:lang w:eastAsia="en-AU"/>
        </w:rPr>
      </w:pPr>
    </w:p>
    <w:p w14:paraId="3935FE7F" w14:textId="77777777" w:rsidR="00A93911" w:rsidRDefault="00A93911" w:rsidP="001C4EE7">
      <w:pPr>
        <w:pStyle w:val="NormalWeb"/>
        <w:spacing w:before="0" w:beforeAutospacing="0" w:after="0" w:afterAutospacing="0"/>
        <w:textAlignment w:val="baseline"/>
        <w:rPr>
          <w:b/>
          <w:color w:val="0000FF"/>
        </w:rPr>
      </w:pPr>
    </w:p>
    <w:p w14:paraId="2D47BE7F" w14:textId="106AEE26" w:rsidR="00CC4754" w:rsidRDefault="00CC4754" w:rsidP="00CC4754">
      <w:pPr>
        <w:pStyle w:val="NormalWeb"/>
        <w:spacing w:before="0" w:beforeAutospacing="0" w:after="0" w:afterAutospacing="0"/>
        <w:textAlignment w:val="baseline"/>
        <w:rPr>
          <w:rFonts w:asciiTheme="minorHAnsi" w:hAnsiTheme="minorHAnsi" w:cstheme="minorHAnsi"/>
          <w:b/>
          <w:color w:val="0000FF"/>
        </w:rPr>
      </w:pPr>
      <w:r>
        <w:rPr>
          <w:rFonts w:asciiTheme="minorHAnsi" w:hAnsiTheme="minorHAnsi" w:cstheme="minorHAnsi"/>
          <w:b/>
          <w:color w:val="0000FF"/>
        </w:rPr>
        <w:t>How do I apply for the ACT Emergency Medal?</w:t>
      </w:r>
    </w:p>
    <w:p w14:paraId="5CC5EB8B" w14:textId="2FEA1A86" w:rsidR="00CC4754" w:rsidRDefault="00CC4754" w:rsidP="00CC4754">
      <w:pPr>
        <w:pStyle w:val="NormalWeb"/>
        <w:spacing w:before="0" w:beforeAutospacing="0" w:after="0" w:afterAutospacing="0"/>
        <w:textAlignment w:val="baseline"/>
        <w:rPr>
          <w:rFonts w:asciiTheme="minorHAnsi" w:hAnsiTheme="minorHAnsi" w:cstheme="minorHAnsi"/>
          <w:b/>
          <w:color w:val="0000FF"/>
        </w:rPr>
      </w:pPr>
    </w:p>
    <w:p w14:paraId="43085727" w14:textId="01419D02" w:rsidR="00CC4754" w:rsidRDefault="00CC4754" w:rsidP="00CC4754">
      <w:pPr>
        <w:pStyle w:val="NormalWeb"/>
        <w:spacing w:before="0" w:beforeAutospacing="0" w:after="0" w:afterAutospacing="0"/>
        <w:textAlignment w:val="baseline"/>
        <w:rPr>
          <w:rFonts w:asciiTheme="minorHAnsi" w:hAnsiTheme="minorHAnsi" w:cstheme="minorHAnsi"/>
          <w:bCs/>
        </w:rPr>
      </w:pPr>
      <w:r w:rsidRPr="00CC4754">
        <w:rPr>
          <w:rFonts w:asciiTheme="minorHAnsi" w:hAnsiTheme="minorHAnsi" w:cstheme="minorHAnsi"/>
          <w:bCs/>
        </w:rPr>
        <w:t xml:space="preserve">Complete the </w:t>
      </w:r>
      <w:hyperlink r:id="rId17" w:history="1">
        <w:r w:rsidRPr="009B33E7">
          <w:rPr>
            <w:rStyle w:val="Hyperlink"/>
            <w:rFonts w:asciiTheme="minorHAnsi" w:hAnsiTheme="minorHAnsi" w:cstheme="minorHAnsi"/>
            <w:bCs/>
          </w:rPr>
          <w:t>schedule</w:t>
        </w:r>
      </w:hyperlink>
      <w:r w:rsidRPr="00CC4754">
        <w:rPr>
          <w:rFonts w:asciiTheme="minorHAnsi" w:hAnsiTheme="minorHAnsi" w:cstheme="minorHAnsi"/>
          <w:bCs/>
        </w:rPr>
        <w:t xml:space="preserve"> </w:t>
      </w:r>
      <w:r w:rsidR="00B70AAD">
        <w:rPr>
          <w:rFonts w:asciiTheme="minorHAnsi" w:hAnsiTheme="minorHAnsi" w:cstheme="minorHAnsi"/>
          <w:bCs/>
        </w:rPr>
        <w:t xml:space="preserve">(with your supporting documentation i.e. timesheet, OMS roster) </w:t>
      </w:r>
      <w:r w:rsidRPr="00CC4754">
        <w:rPr>
          <w:rFonts w:asciiTheme="minorHAnsi" w:hAnsiTheme="minorHAnsi" w:cstheme="minorHAnsi"/>
          <w:bCs/>
        </w:rPr>
        <w:t xml:space="preserve">and submit to your Assistant Commissioner/Executive Director for endorsement.  </w:t>
      </w:r>
    </w:p>
    <w:p w14:paraId="312BD8A0" w14:textId="0DEEF541" w:rsidR="00B70AAD" w:rsidRDefault="00B70AAD" w:rsidP="00CC4754">
      <w:pPr>
        <w:pStyle w:val="NormalWeb"/>
        <w:spacing w:before="0" w:beforeAutospacing="0" w:after="0" w:afterAutospacing="0"/>
        <w:textAlignment w:val="baseline"/>
        <w:rPr>
          <w:rFonts w:asciiTheme="minorHAnsi" w:hAnsiTheme="minorHAnsi" w:cstheme="minorHAnsi"/>
          <w:bCs/>
        </w:rPr>
      </w:pPr>
    </w:p>
    <w:p w14:paraId="23437C95" w14:textId="23C9350A" w:rsidR="00B70AAD" w:rsidRPr="00B70AAD" w:rsidRDefault="00B70AAD" w:rsidP="00CC4754">
      <w:pPr>
        <w:pStyle w:val="NormalWeb"/>
        <w:spacing w:before="0" w:beforeAutospacing="0" w:after="0" w:afterAutospacing="0"/>
        <w:textAlignment w:val="baseline"/>
        <w:rPr>
          <w:rFonts w:asciiTheme="minorHAnsi" w:hAnsiTheme="minorHAnsi" w:cstheme="minorHAnsi"/>
          <w:b/>
          <w:color w:val="0000FF"/>
        </w:rPr>
      </w:pPr>
      <w:r w:rsidRPr="00B70AAD">
        <w:rPr>
          <w:rFonts w:asciiTheme="minorHAnsi" w:hAnsiTheme="minorHAnsi" w:cstheme="minorHAnsi"/>
          <w:b/>
          <w:color w:val="0000FF"/>
        </w:rPr>
        <w:t>When is the cut-off date for nomination submission?</w:t>
      </w:r>
    </w:p>
    <w:p w14:paraId="79049932" w14:textId="407607D4" w:rsidR="00B70AAD" w:rsidRDefault="00B70AAD" w:rsidP="00CC4754">
      <w:pPr>
        <w:pStyle w:val="NormalWeb"/>
        <w:spacing w:before="0" w:beforeAutospacing="0" w:after="0" w:afterAutospacing="0"/>
        <w:textAlignment w:val="baseline"/>
        <w:rPr>
          <w:rFonts w:asciiTheme="minorHAnsi" w:hAnsiTheme="minorHAnsi" w:cstheme="minorHAnsi"/>
          <w:bCs/>
        </w:rPr>
      </w:pPr>
    </w:p>
    <w:p w14:paraId="0B1722D1" w14:textId="077ED4DF" w:rsidR="00B70AAD" w:rsidRPr="00CC4754" w:rsidRDefault="00B70AAD" w:rsidP="00CC4754">
      <w:pPr>
        <w:pStyle w:val="NormalWeb"/>
        <w:spacing w:before="0" w:beforeAutospacing="0" w:after="0" w:afterAutospacing="0"/>
        <w:textAlignment w:val="baseline"/>
        <w:rPr>
          <w:rFonts w:asciiTheme="minorHAnsi" w:hAnsiTheme="minorHAnsi" w:cstheme="minorHAnsi"/>
          <w:bCs/>
        </w:rPr>
      </w:pPr>
      <w:r>
        <w:rPr>
          <w:rFonts w:asciiTheme="minorHAnsi" w:hAnsiTheme="minorHAnsi" w:cstheme="minorHAnsi"/>
          <w:bCs/>
        </w:rPr>
        <w:t xml:space="preserve">Assistant Commissioner/Executive Director endorsed nominations must be submitted to the Honours, Reward and Recognition Team by Tuesday 30 November 2021, via email </w:t>
      </w:r>
      <w:hyperlink r:id="rId18" w:history="1">
        <w:r w:rsidRPr="00E46944">
          <w:rPr>
            <w:rStyle w:val="Hyperlink"/>
            <w:rFonts w:asciiTheme="minorHAnsi" w:hAnsiTheme="minorHAnsi" w:cstheme="minorHAnsi"/>
            <w:bCs/>
          </w:rPr>
          <w:t>QFES.HonoursRewardRecognition@qfes.qld.gov.au</w:t>
        </w:r>
      </w:hyperlink>
      <w:r>
        <w:rPr>
          <w:rFonts w:asciiTheme="minorHAnsi" w:hAnsiTheme="minorHAnsi" w:cstheme="minorHAnsi"/>
          <w:bCs/>
        </w:rPr>
        <w:t xml:space="preserve"> </w:t>
      </w:r>
    </w:p>
    <w:p w14:paraId="7623865F" w14:textId="77777777" w:rsidR="00CC4754" w:rsidRDefault="00CC4754" w:rsidP="00CC4754">
      <w:pPr>
        <w:pStyle w:val="NormalWeb"/>
        <w:spacing w:before="0" w:beforeAutospacing="0" w:after="0" w:afterAutospacing="0"/>
        <w:textAlignment w:val="baseline"/>
        <w:rPr>
          <w:rFonts w:asciiTheme="minorHAnsi" w:hAnsiTheme="minorHAnsi" w:cstheme="minorHAnsi"/>
          <w:b/>
          <w:color w:val="0000FF"/>
        </w:rPr>
      </w:pPr>
    </w:p>
    <w:p w14:paraId="678C4EBF" w14:textId="3463DD0A" w:rsidR="00892794" w:rsidRDefault="00892794" w:rsidP="00CC4754">
      <w:pPr>
        <w:pStyle w:val="NormalWeb"/>
        <w:spacing w:before="0" w:beforeAutospacing="0" w:after="0" w:afterAutospacing="0"/>
        <w:textAlignment w:val="baseline"/>
        <w:rPr>
          <w:rFonts w:asciiTheme="minorHAnsi" w:hAnsiTheme="minorHAnsi" w:cstheme="minorHAnsi"/>
          <w:b/>
          <w:color w:val="0000FF"/>
        </w:rPr>
      </w:pPr>
      <w:r w:rsidRPr="00CC4754">
        <w:rPr>
          <w:rFonts w:asciiTheme="minorHAnsi" w:hAnsiTheme="minorHAnsi" w:cstheme="minorHAnsi"/>
          <w:b/>
          <w:color w:val="0000FF"/>
        </w:rPr>
        <w:t>Who is eligible for the ACT Emergency Medal and is it only for emergency services personnel?</w:t>
      </w:r>
    </w:p>
    <w:p w14:paraId="6EC8057D" w14:textId="77777777" w:rsidR="00CC4754" w:rsidRPr="00CC4754" w:rsidRDefault="00CC4754" w:rsidP="00CC4754">
      <w:pPr>
        <w:pStyle w:val="NormalWeb"/>
        <w:spacing w:before="0" w:beforeAutospacing="0" w:after="0" w:afterAutospacing="0"/>
        <w:textAlignment w:val="baseline"/>
        <w:rPr>
          <w:rFonts w:asciiTheme="minorHAnsi" w:hAnsiTheme="minorHAnsi" w:cstheme="minorHAnsi"/>
          <w:b/>
          <w:color w:val="0000FF"/>
        </w:rPr>
      </w:pPr>
    </w:p>
    <w:p w14:paraId="78E505F4" w14:textId="77777777" w:rsidR="00892794" w:rsidRPr="00892794" w:rsidRDefault="00892794" w:rsidP="00CC4754">
      <w:pPr>
        <w:widowControl/>
        <w:rPr>
          <w:rFonts w:eastAsia="Times New Roman" w:cstheme="minorHAnsi"/>
          <w:color w:val="313131"/>
          <w:lang w:val="en" w:eastAsia="en-AU"/>
        </w:rPr>
      </w:pPr>
      <w:r w:rsidRPr="00892794">
        <w:rPr>
          <w:rFonts w:eastAsia="Times New Roman" w:cstheme="minorHAnsi"/>
          <w:color w:val="313131"/>
          <w:lang w:val="en" w:eastAsia="en-AU"/>
        </w:rPr>
        <w:t>A range of service personnel, both paid and voluntary, may be recognised with the ACT Emergency Medal, including:</w:t>
      </w:r>
    </w:p>
    <w:p w14:paraId="052248AC" w14:textId="77777777" w:rsidR="00892794" w:rsidRPr="00892794" w:rsidRDefault="00892794" w:rsidP="00CC4754">
      <w:pPr>
        <w:widowControl/>
        <w:numPr>
          <w:ilvl w:val="0"/>
          <w:numId w:val="22"/>
        </w:numPr>
        <w:rPr>
          <w:rFonts w:eastAsia="Times New Roman" w:cstheme="minorHAnsi"/>
          <w:color w:val="313131"/>
          <w:lang w:val="en" w:eastAsia="en-AU"/>
        </w:rPr>
      </w:pPr>
      <w:r w:rsidRPr="00892794">
        <w:rPr>
          <w:rFonts w:eastAsia="Times New Roman" w:cstheme="minorHAnsi"/>
          <w:color w:val="313131"/>
          <w:lang w:val="en" w:eastAsia="en-AU"/>
        </w:rPr>
        <w:t>emergency service personnel;</w:t>
      </w:r>
    </w:p>
    <w:p w14:paraId="0F4A98AC" w14:textId="77777777" w:rsidR="00892794" w:rsidRPr="00892794" w:rsidRDefault="00892794" w:rsidP="00CC4754">
      <w:pPr>
        <w:widowControl/>
        <w:numPr>
          <w:ilvl w:val="0"/>
          <w:numId w:val="22"/>
        </w:numPr>
        <w:rPr>
          <w:rFonts w:eastAsia="Times New Roman" w:cstheme="minorHAnsi"/>
          <w:color w:val="313131"/>
          <w:lang w:val="en" w:eastAsia="en-AU"/>
        </w:rPr>
      </w:pPr>
      <w:r w:rsidRPr="00892794">
        <w:rPr>
          <w:rFonts w:eastAsia="Times New Roman" w:cstheme="minorHAnsi"/>
          <w:color w:val="313131"/>
          <w:lang w:val="en" w:eastAsia="en-AU"/>
        </w:rPr>
        <w:t>federal, state and local government employees;</w:t>
      </w:r>
    </w:p>
    <w:p w14:paraId="3BCFBC13" w14:textId="77777777" w:rsidR="00892794" w:rsidRPr="00892794" w:rsidRDefault="00892794" w:rsidP="00CC4754">
      <w:pPr>
        <w:widowControl/>
        <w:numPr>
          <w:ilvl w:val="0"/>
          <w:numId w:val="22"/>
        </w:numPr>
        <w:rPr>
          <w:rFonts w:eastAsia="Times New Roman" w:cstheme="minorHAnsi"/>
          <w:color w:val="313131"/>
          <w:lang w:val="en" w:eastAsia="en-AU"/>
        </w:rPr>
      </w:pPr>
      <w:r w:rsidRPr="00892794">
        <w:rPr>
          <w:rFonts w:eastAsia="Times New Roman" w:cstheme="minorHAnsi"/>
          <w:color w:val="313131"/>
          <w:lang w:val="en" w:eastAsia="en-AU"/>
        </w:rPr>
        <w:t>private sector employees;</w:t>
      </w:r>
    </w:p>
    <w:p w14:paraId="2B6F0A95" w14:textId="77777777" w:rsidR="00892794" w:rsidRPr="00892794" w:rsidRDefault="00892794" w:rsidP="00CC4754">
      <w:pPr>
        <w:widowControl/>
        <w:numPr>
          <w:ilvl w:val="0"/>
          <w:numId w:val="22"/>
        </w:numPr>
        <w:rPr>
          <w:rFonts w:eastAsia="Times New Roman" w:cstheme="minorHAnsi"/>
          <w:color w:val="313131"/>
          <w:lang w:val="en" w:eastAsia="en-AU"/>
        </w:rPr>
      </w:pPr>
      <w:r w:rsidRPr="00892794">
        <w:rPr>
          <w:rFonts w:eastAsia="Times New Roman" w:cstheme="minorHAnsi"/>
          <w:color w:val="313131"/>
          <w:lang w:val="en" w:eastAsia="en-AU"/>
        </w:rPr>
        <w:t>volunteer and community groups;</w:t>
      </w:r>
    </w:p>
    <w:p w14:paraId="5DF5BC43" w14:textId="77777777" w:rsidR="00892794" w:rsidRPr="00892794" w:rsidRDefault="00892794" w:rsidP="00CC4754">
      <w:pPr>
        <w:widowControl/>
        <w:numPr>
          <w:ilvl w:val="0"/>
          <w:numId w:val="22"/>
        </w:numPr>
        <w:rPr>
          <w:rFonts w:eastAsia="Times New Roman" w:cstheme="minorHAnsi"/>
          <w:color w:val="313131"/>
          <w:lang w:val="en" w:eastAsia="en-AU"/>
        </w:rPr>
      </w:pPr>
      <w:r w:rsidRPr="00892794">
        <w:rPr>
          <w:rFonts w:eastAsia="Times New Roman" w:cstheme="minorHAnsi"/>
          <w:color w:val="313131"/>
          <w:lang w:val="en" w:eastAsia="en-AU"/>
        </w:rPr>
        <w:t>International personnel; and</w:t>
      </w:r>
    </w:p>
    <w:p w14:paraId="374430C7" w14:textId="0A877B62" w:rsidR="00892794" w:rsidRDefault="00892794" w:rsidP="00CC4754">
      <w:pPr>
        <w:widowControl/>
        <w:numPr>
          <w:ilvl w:val="0"/>
          <w:numId w:val="22"/>
        </w:numPr>
        <w:rPr>
          <w:rFonts w:eastAsia="Times New Roman" w:cstheme="minorHAnsi"/>
          <w:color w:val="313131"/>
          <w:lang w:val="en" w:eastAsia="en-AU"/>
        </w:rPr>
      </w:pPr>
      <w:r w:rsidRPr="00892794">
        <w:rPr>
          <w:rFonts w:eastAsia="Times New Roman" w:cstheme="minorHAnsi"/>
          <w:color w:val="313131"/>
          <w:lang w:val="en" w:eastAsia="en-AU"/>
        </w:rPr>
        <w:t>private citizens.</w:t>
      </w:r>
    </w:p>
    <w:p w14:paraId="0A951288" w14:textId="77777777" w:rsidR="00CC4754" w:rsidRPr="00892794" w:rsidRDefault="00CC4754" w:rsidP="00CC4754">
      <w:pPr>
        <w:widowControl/>
        <w:ind w:left="720"/>
        <w:rPr>
          <w:rFonts w:eastAsia="Times New Roman" w:cstheme="minorHAnsi"/>
          <w:color w:val="313131"/>
          <w:lang w:val="en" w:eastAsia="en-AU"/>
        </w:rPr>
      </w:pPr>
    </w:p>
    <w:p w14:paraId="4A6A7906" w14:textId="13F49A2A" w:rsidR="00892794" w:rsidRDefault="00892794" w:rsidP="00CC4754">
      <w:pPr>
        <w:pStyle w:val="NormalWeb"/>
        <w:spacing w:before="0" w:beforeAutospacing="0" w:after="0" w:afterAutospacing="0"/>
        <w:textAlignment w:val="baseline"/>
        <w:rPr>
          <w:rFonts w:asciiTheme="minorHAnsi" w:hAnsiTheme="minorHAnsi" w:cstheme="minorHAnsi"/>
          <w:b/>
          <w:color w:val="0000FF"/>
        </w:rPr>
      </w:pPr>
      <w:r w:rsidRPr="00CC4754">
        <w:rPr>
          <w:rFonts w:asciiTheme="minorHAnsi" w:hAnsiTheme="minorHAnsi" w:cstheme="minorHAnsi"/>
          <w:b/>
          <w:color w:val="0000FF"/>
        </w:rPr>
        <w:t>Do I need to be on the frontline of the emergency to be eligible for the ACT Emergency Medal?</w:t>
      </w:r>
    </w:p>
    <w:p w14:paraId="29CAFDEC" w14:textId="77777777" w:rsidR="00CC4754" w:rsidRPr="00CC4754" w:rsidRDefault="00CC4754" w:rsidP="00CC4754">
      <w:pPr>
        <w:pStyle w:val="NormalWeb"/>
        <w:spacing w:before="0" w:beforeAutospacing="0" w:after="0" w:afterAutospacing="0"/>
        <w:textAlignment w:val="baseline"/>
        <w:rPr>
          <w:rFonts w:asciiTheme="minorHAnsi" w:hAnsiTheme="minorHAnsi" w:cstheme="minorHAnsi"/>
          <w:b/>
          <w:color w:val="0000FF"/>
        </w:rPr>
      </w:pPr>
    </w:p>
    <w:p w14:paraId="5C4071AC" w14:textId="32A1F309" w:rsidR="00892794" w:rsidRDefault="00892794" w:rsidP="00CC4754">
      <w:pPr>
        <w:widowControl/>
        <w:rPr>
          <w:rFonts w:eastAsia="Times New Roman" w:cstheme="minorHAnsi"/>
          <w:color w:val="313131"/>
          <w:lang w:val="en" w:eastAsia="en-AU"/>
        </w:rPr>
      </w:pPr>
      <w:r w:rsidRPr="00892794">
        <w:rPr>
          <w:rFonts w:eastAsia="Times New Roman" w:cstheme="minorHAnsi"/>
          <w:color w:val="313131"/>
          <w:lang w:val="en" w:eastAsia="en-AU"/>
        </w:rPr>
        <w:t>No. You do not need to be on the frontline of the emergency response to be eligible for the ACT Emergency Medal, but your service does need to be in direct response, including support that enables or facilitates the emergency response. You must have rendered sustained or significant service during the declared ACT emergency. The service must be in the protection of lives and property; or in the service of interests, that are not your own; in direct response to the declared emergency.</w:t>
      </w:r>
    </w:p>
    <w:p w14:paraId="09F56D00" w14:textId="77777777" w:rsidR="00CC4754" w:rsidRPr="00892794" w:rsidRDefault="00CC4754" w:rsidP="00CC4754">
      <w:pPr>
        <w:widowControl/>
        <w:rPr>
          <w:rFonts w:eastAsia="Times New Roman" w:cstheme="minorHAnsi"/>
          <w:color w:val="313131"/>
          <w:lang w:val="en" w:eastAsia="en-AU"/>
        </w:rPr>
      </w:pPr>
    </w:p>
    <w:p w14:paraId="2F55ADC6" w14:textId="6B7C1734" w:rsidR="00892794" w:rsidRDefault="00892794" w:rsidP="00CC4754">
      <w:pPr>
        <w:widowControl/>
        <w:jc w:val="both"/>
        <w:rPr>
          <w:rFonts w:eastAsia="Times New Roman" w:cstheme="minorHAnsi"/>
          <w:color w:val="313131"/>
          <w:lang w:val="en" w:eastAsia="en-AU"/>
        </w:rPr>
      </w:pPr>
      <w:r w:rsidRPr="00892794">
        <w:rPr>
          <w:rFonts w:eastAsia="Times New Roman" w:cstheme="minorHAnsi"/>
          <w:color w:val="313131"/>
          <w:lang w:val="en" w:eastAsia="en-AU"/>
        </w:rPr>
        <w:t>If you believe your service meets the criteria and was in direct response to the emergency, including support that enables or facilitates the emergency response, we encourage you to put forward an application.</w:t>
      </w:r>
    </w:p>
    <w:p w14:paraId="1293293E" w14:textId="77777777" w:rsidR="00CC4754" w:rsidRPr="00892794" w:rsidRDefault="00CC4754" w:rsidP="00CC4754">
      <w:pPr>
        <w:widowControl/>
        <w:jc w:val="both"/>
        <w:rPr>
          <w:rFonts w:eastAsia="Times New Roman" w:cstheme="minorHAnsi"/>
          <w:color w:val="313131"/>
          <w:lang w:val="en" w:eastAsia="en-AU"/>
        </w:rPr>
      </w:pPr>
    </w:p>
    <w:p w14:paraId="5722F48C" w14:textId="27634C7A" w:rsidR="00892794" w:rsidRDefault="00892794" w:rsidP="00CC4754">
      <w:pPr>
        <w:pStyle w:val="NormalWeb"/>
        <w:spacing w:before="0" w:beforeAutospacing="0" w:after="0" w:afterAutospacing="0"/>
        <w:textAlignment w:val="baseline"/>
        <w:rPr>
          <w:rFonts w:asciiTheme="minorHAnsi" w:hAnsiTheme="minorHAnsi" w:cstheme="minorHAnsi"/>
          <w:b/>
          <w:color w:val="0000FF"/>
        </w:rPr>
      </w:pPr>
      <w:r w:rsidRPr="00CC4754">
        <w:rPr>
          <w:rFonts w:asciiTheme="minorHAnsi" w:hAnsiTheme="minorHAnsi" w:cstheme="minorHAnsi"/>
          <w:b/>
          <w:color w:val="0000FF"/>
        </w:rPr>
        <w:t>What is the different between sustained service and significant service?</w:t>
      </w:r>
    </w:p>
    <w:p w14:paraId="2779B5FE" w14:textId="77777777" w:rsidR="00CC4754" w:rsidRPr="00CC4754" w:rsidRDefault="00CC4754" w:rsidP="00CC4754">
      <w:pPr>
        <w:pStyle w:val="NormalWeb"/>
        <w:spacing w:before="0" w:beforeAutospacing="0" w:after="0" w:afterAutospacing="0"/>
        <w:textAlignment w:val="baseline"/>
        <w:rPr>
          <w:rFonts w:asciiTheme="minorHAnsi" w:hAnsiTheme="minorHAnsi" w:cstheme="minorHAnsi"/>
          <w:b/>
          <w:color w:val="0000FF"/>
        </w:rPr>
      </w:pPr>
    </w:p>
    <w:p w14:paraId="74F593BB" w14:textId="23EFB2BC" w:rsidR="00892794" w:rsidRDefault="00892794" w:rsidP="00CC4754">
      <w:pPr>
        <w:widowControl/>
        <w:rPr>
          <w:rFonts w:eastAsia="Times New Roman" w:cstheme="minorHAnsi"/>
          <w:color w:val="313131"/>
          <w:lang w:val="en" w:eastAsia="en-AU"/>
        </w:rPr>
      </w:pPr>
      <w:r w:rsidRPr="00892794">
        <w:rPr>
          <w:rFonts w:eastAsia="Times New Roman" w:cstheme="minorHAnsi"/>
          <w:b/>
          <w:bCs/>
          <w:color w:val="313131"/>
          <w:lang w:val="en" w:eastAsia="en-AU"/>
        </w:rPr>
        <w:t xml:space="preserve">Sustained Service </w:t>
      </w:r>
      <w:r w:rsidRPr="00892794">
        <w:rPr>
          <w:rFonts w:eastAsia="Times New Roman" w:cstheme="minorHAnsi"/>
          <w:color w:val="313131"/>
          <w:lang w:val="en" w:eastAsia="en-AU"/>
        </w:rPr>
        <w:t xml:space="preserve">is awarded to those who have rendered sustained service in the declared ACT emergency for the purpose of the Medal. The criteria for sustained service </w:t>
      </w:r>
      <w:r w:rsidR="00CC4754" w:rsidRPr="00892794">
        <w:rPr>
          <w:rFonts w:eastAsia="Times New Roman" w:cstheme="minorHAnsi"/>
          <w:color w:val="313131"/>
          <w:lang w:val="en" w:eastAsia="en-AU"/>
        </w:rPr>
        <w:t>describe</w:t>
      </w:r>
      <w:r w:rsidRPr="00892794">
        <w:rPr>
          <w:rFonts w:eastAsia="Times New Roman" w:cstheme="minorHAnsi"/>
          <w:color w:val="313131"/>
          <w:lang w:val="en" w:eastAsia="en-AU"/>
        </w:rPr>
        <w:t xml:space="preserve"> what constitutes ‘sustained service’ for each emergency and is determined by the ACT Emergency Medal Committee, in considering advice from relevant organisations and jurisdictions.</w:t>
      </w:r>
    </w:p>
    <w:p w14:paraId="6F6B09FB" w14:textId="77777777" w:rsidR="00CC4754" w:rsidRPr="00892794" w:rsidRDefault="00CC4754" w:rsidP="00CC4754">
      <w:pPr>
        <w:widowControl/>
        <w:rPr>
          <w:rFonts w:eastAsia="Times New Roman" w:cstheme="minorHAnsi"/>
          <w:color w:val="313131"/>
          <w:lang w:val="en" w:eastAsia="en-AU"/>
        </w:rPr>
      </w:pPr>
    </w:p>
    <w:p w14:paraId="0C3157EF" w14:textId="3F22F5B8" w:rsidR="00892794" w:rsidRDefault="00892794" w:rsidP="00CC4754">
      <w:pPr>
        <w:widowControl/>
        <w:rPr>
          <w:rFonts w:eastAsia="Times New Roman" w:cstheme="minorHAnsi"/>
          <w:color w:val="313131"/>
          <w:lang w:val="en" w:eastAsia="en-AU"/>
        </w:rPr>
      </w:pPr>
      <w:r w:rsidRPr="00892794">
        <w:rPr>
          <w:rFonts w:eastAsia="Times New Roman" w:cstheme="minorHAnsi"/>
          <w:b/>
          <w:bCs/>
          <w:color w:val="313131"/>
          <w:lang w:val="en" w:eastAsia="en-AU"/>
        </w:rPr>
        <w:t xml:space="preserve">Significant Service </w:t>
      </w:r>
      <w:r w:rsidRPr="00892794">
        <w:rPr>
          <w:rFonts w:eastAsia="Times New Roman" w:cstheme="minorHAnsi"/>
          <w:color w:val="313131"/>
          <w:lang w:val="en" w:eastAsia="en-AU"/>
        </w:rPr>
        <w:t xml:space="preserve">is awarded to those who rendered significant service in the ACT during a significant emergency. The significant service criteria </w:t>
      </w:r>
      <w:r w:rsidR="00CC4754" w:rsidRPr="00892794">
        <w:rPr>
          <w:rFonts w:eastAsia="Times New Roman" w:cstheme="minorHAnsi"/>
          <w:color w:val="313131"/>
          <w:lang w:val="en" w:eastAsia="en-AU"/>
        </w:rPr>
        <w:t>stipulate</w:t>
      </w:r>
      <w:r w:rsidRPr="00892794">
        <w:rPr>
          <w:rFonts w:eastAsia="Times New Roman" w:cstheme="minorHAnsi"/>
          <w:color w:val="313131"/>
          <w:lang w:val="en" w:eastAsia="en-AU"/>
        </w:rPr>
        <w:t xml:space="preserve"> that the service must be extraordinary. The ACT Emergency Medal Committee considers each nomination on a case-by-case basis before making a recommendation to the Chief Minister. Applicants do not need to meet the sustained service criteria to be eligible to apply for significant service (e.g. minimum duration of service, eligible dates of service).</w:t>
      </w:r>
    </w:p>
    <w:p w14:paraId="355F70F4" w14:textId="77777777" w:rsidR="00CC4754" w:rsidRPr="00892794" w:rsidRDefault="00CC4754" w:rsidP="00CC4754">
      <w:pPr>
        <w:widowControl/>
        <w:rPr>
          <w:rFonts w:eastAsia="Times New Roman" w:cstheme="minorHAnsi"/>
          <w:color w:val="313131"/>
          <w:lang w:val="en" w:eastAsia="en-AU"/>
        </w:rPr>
      </w:pPr>
    </w:p>
    <w:p w14:paraId="5C072DFC" w14:textId="77777777" w:rsidR="00892794" w:rsidRPr="00892794" w:rsidRDefault="00892794" w:rsidP="00CC4754">
      <w:pPr>
        <w:widowControl/>
        <w:rPr>
          <w:rFonts w:eastAsia="Times New Roman" w:cstheme="minorHAnsi"/>
          <w:color w:val="313131"/>
          <w:lang w:val="en" w:eastAsia="en-AU"/>
        </w:rPr>
      </w:pPr>
      <w:r w:rsidRPr="00892794">
        <w:rPr>
          <w:rFonts w:eastAsia="Times New Roman" w:cstheme="minorHAnsi"/>
          <w:color w:val="313131"/>
          <w:lang w:val="en" w:eastAsia="en-AU"/>
        </w:rPr>
        <w:t>Successful applicants through both the sustained and significant service channels are awarded the same medal and relevant emergency clasp.</w:t>
      </w:r>
    </w:p>
    <w:p w14:paraId="44C94B4C" w14:textId="27B93213" w:rsidR="00B70AAD" w:rsidRDefault="00B70AAD">
      <w:pPr>
        <w:rPr>
          <w:rFonts w:ascii="Calibri" w:hAnsi="Calibri" w:cs="Calibri"/>
          <w:b/>
          <w:color w:val="0000FF"/>
          <w:lang w:val="en-AU" w:eastAsia="en-AU"/>
        </w:rPr>
      </w:pPr>
      <w:r>
        <w:rPr>
          <w:b/>
          <w:color w:val="0000FF"/>
        </w:rPr>
        <w:br w:type="page"/>
      </w:r>
    </w:p>
    <w:p w14:paraId="06C2CC30" w14:textId="77777777" w:rsidR="00892794" w:rsidRDefault="00892794" w:rsidP="00892794">
      <w:pPr>
        <w:pStyle w:val="NormalWeb"/>
        <w:spacing w:before="0" w:beforeAutospacing="0" w:after="0" w:afterAutospacing="0"/>
        <w:textAlignment w:val="baseline"/>
        <w:rPr>
          <w:b/>
          <w:color w:val="0000FF"/>
        </w:rPr>
      </w:pPr>
    </w:p>
    <w:p w14:paraId="692BEEEB" w14:textId="64A6ED8A" w:rsidR="00892794" w:rsidRPr="00CC4754" w:rsidRDefault="00892794" w:rsidP="00CC4754">
      <w:pPr>
        <w:pStyle w:val="NormalWeb"/>
        <w:spacing w:before="0" w:beforeAutospacing="0" w:after="0" w:afterAutospacing="0"/>
        <w:textAlignment w:val="baseline"/>
        <w:rPr>
          <w:rFonts w:asciiTheme="minorHAnsi" w:hAnsiTheme="minorHAnsi" w:cstheme="minorHAnsi"/>
          <w:b/>
          <w:color w:val="0000FF"/>
        </w:rPr>
      </w:pPr>
      <w:r w:rsidRPr="00CC4754">
        <w:rPr>
          <w:rFonts w:asciiTheme="minorHAnsi" w:hAnsiTheme="minorHAnsi" w:cstheme="minorHAnsi"/>
          <w:b/>
          <w:color w:val="0000FF"/>
        </w:rPr>
        <w:t>Can I nominate someone for the ACT Emergency Medal who died or was evacuated due to illness or injury during the declared ACT emergency?</w:t>
      </w:r>
    </w:p>
    <w:p w14:paraId="5B830343" w14:textId="4C2104FE" w:rsidR="00892794" w:rsidRPr="00CC4754" w:rsidRDefault="00892794" w:rsidP="00CC4754">
      <w:pPr>
        <w:pStyle w:val="NormalWeb"/>
        <w:spacing w:before="0" w:beforeAutospacing="0" w:after="0" w:afterAutospacing="0"/>
        <w:textAlignment w:val="baseline"/>
        <w:rPr>
          <w:rFonts w:asciiTheme="minorHAnsi" w:hAnsiTheme="minorHAnsi" w:cstheme="minorHAnsi"/>
          <w:b/>
          <w:color w:val="0000FF"/>
        </w:rPr>
      </w:pPr>
    </w:p>
    <w:p w14:paraId="15201616" w14:textId="77777777" w:rsidR="00892794" w:rsidRPr="00892794" w:rsidRDefault="00892794" w:rsidP="00CC4754">
      <w:pPr>
        <w:widowControl/>
        <w:jc w:val="both"/>
        <w:rPr>
          <w:rFonts w:eastAsia="Times New Roman" w:cstheme="minorHAnsi"/>
          <w:color w:val="313131"/>
          <w:lang w:val="en" w:eastAsia="en-AU"/>
        </w:rPr>
      </w:pPr>
      <w:r w:rsidRPr="00892794">
        <w:rPr>
          <w:rFonts w:eastAsia="Times New Roman" w:cstheme="minorHAnsi"/>
          <w:color w:val="313131"/>
          <w:lang w:val="en" w:eastAsia="en-AU"/>
        </w:rPr>
        <w:t>Yes. The ACT Emergency Medal Committee may consider whether the service requirements for the award of the Medal for sustained service may be waived for a person who:</w:t>
      </w:r>
    </w:p>
    <w:p w14:paraId="0AFC0F4E" w14:textId="77777777" w:rsidR="00892794" w:rsidRPr="00892794" w:rsidRDefault="00892794" w:rsidP="00CC4754">
      <w:pPr>
        <w:widowControl/>
        <w:numPr>
          <w:ilvl w:val="0"/>
          <w:numId w:val="23"/>
        </w:numPr>
        <w:rPr>
          <w:rFonts w:eastAsia="Times New Roman" w:cstheme="minorHAnsi"/>
          <w:color w:val="313131"/>
          <w:lang w:val="en" w:eastAsia="en-AU"/>
        </w:rPr>
      </w:pPr>
      <w:r w:rsidRPr="00892794">
        <w:rPr>
          <w:rFonts w:eastAsia="Times New Roman" w:cstheme="minorHAnsi"/>
          <w:color w:val="313131"/>
          <w:lang w:val="en" w:eastAsia="en-AU"/>
        </w:rPr>
        <w:t>died during the ACT emergency; or</w:t>
      </w:r>
    </w:p>
    <w:p w14:paraId="02E3D77D" w14:textId="4C912904" w:rsidR="00892794" w:rsidRDefault="00892794" w:rsidP="00CC4754">
      <w:pPr>
        <w:widowControl/>
        <w:numPr>
          <w:ilvl w:val="0"/>
          <w:numId w:val="23"/>
        </w:numPr>
        <w:rPr>
          <w:rFonts w:eastAsia="Times New Roman" w:cstheme="minorHAnsi"/>
          <w:color w:val="313131"/>
          <w:lang w:val="en" w:eastAsia="en-AU"/>
        </w:rPr>
      </w:pPr>
      <w:r w:rsidRPr="00892794">
        <w:rPr>
          <w:rFonts w:eastAsia="Times New Roman" w:cstheme="minorHAnsi"/>
          <w:color w:val="313131"/>
          <w:lang w:val="en" w:eastAsia="en-AU"/>
        </w:rPr>
        <w:t>was evacuated during the ACT emergency due to illness or injury. The Committee considers these on a case by case basis.</w:t>
      </w:r>
    </w:p>
    <w:p w14:paraId="05D70150" w14:textId="77777777" w:rsidR="00CC4754" w:rsidRPr="00892794" w:rsidRDefault="00CC4754" w:rsidP="00CC4754">
      <w:pPr>
        <w:widowControl/>
        <w:ind w:left="720"/>
        <w:rPr>
          <w:rFonts w:eastAsia="Times New Roman" w:cstheme="minorHAnsi"/>
          <w:color w:val="313131"/>
          <w:lang w:val="en" w:eastAsia="en-AU"/>
        </w:rPr>
      </w:pPr>
    </w:p>
    <w:p w14:paraId="29C97471" w14:textId="64B48767" w:rsidR="00892794" w:rsidRPr="00CC4754" w:rsidRDefault="00892794" w:rsidP="00CC4754">
      <w:pPr>
        <w:pStyle w:val="NormalWeb"/>
        <w:spacing w:before="0" w:beforeAutospacing="0" w:after="0" w:afterAutospacing="0"/>
        <w:textAlignment w:val="baseline"/>
        <w:rPr>
          <w:rFonts w:asciiTheme="minorHAnsi" w:hAnsiTheme="minorHAnsi" w:cstheme="minorHAnsi"/>
          <w:b/>
          <w:color w:val="0000FF"/>
        </w:rPr>
      </w:pPr>
      <w:r w:rsidRPr="00CC4754">
        <w:rPr>
          <w:rFonts w:asciiTheme="minorHAnsi" w:hAnsiTheme="minorHAnsi" w:cstheme="minorHAnsi"/>
          <w:b/>
          <w:color w:val="0000FF"/>
        </w:rPr>
        <w:t>Do I need to be physically located in the ACT area to be eligible for the ACT Emergency Medal under sustained service?</w:t>
      </w:r>
    </w:p>
    <w:p w14:paraId="7CBB602B" w14:textId="3B654516" w:rsidR="00892794" w:rsidRPr="00CC4754" w:rsidRDefault="00892794" w:rsidP="00CC4754">
      <w:pPr>
        <w:pStyle w:val="NormalWeb"/>
        <w:spacing w:before="0" w:beforeAutospacing="0" w:after="0" w:afterAutospacing="0"/>
        <w:textAlignment w:val="baseline"/>
        <w:rPr>
          <w:rFonts w:asciiTheme="minorHAnsi" w:hAnsiTheme="minorHAnsi" w:cstheme="minorHAnsi"/>
          <w:b/>
          <w:color w:val="0000FF"/>
        </w:rPr>
      </w:pPr>
    </w:p>
    <w:p w14:paraId="37183363" w14:textId="3F24E001" w:rsidR="00892794" w:rsidRPr="00CC4754" w:rsidRDefault="00892794" w:rsidP="00CC4754">
      <w:pPr>
        <w:pStyle w:val="NormalWeb"/>
        <w:spacing w:before="0" w:beforeAutospacing="0" w:after="0" w:afterAutospacing="0"/>
        <w:textAlignment w:val="baseline"/>
        <w:rPr>
          <w:rFonts w:asciiTheme="minorHAnsi" w:hAnsiTheme="minorHAnsi" w:cstheme="minorHAnsi"/>
          <w:b/>
          <w:color w:val="0000FF"/>
        </w:rPr>
      </w:pPr>
      <w:r w:rsidRPr="00CC4754">
        <w:rPr>
          <w:rFonts w:asciiTheme="minorHAnsi" w:hAnsiTheme="minorHAnsi" w:cstheme="minorHAnsi"/>
          <w:color w:val="313131"/>
          <w:lang w:val="en"/>
        </w:rPr>
        <w:t>No. The ACT Emergency Medal Committee considered the criteria and reviewed feedback for past declared emergencies, and determined that individuals physically located outside of the ACT area may still be eligible for the ACT Emergency Medal, provided the service rendered was in direct response</w:t>
      </w:r>
      <w:r w:rsidR="00050B3E">
        <w:rPr>
          <w:rFonts w:asciiTheme="minorHAnsi" w:hAnsiTheme="minorHAnsi" w:cstheme="minorHAnsi"/>
          <w:color w:val="313131"/>
          <w:lang w:val="en"/>
        </w:rPr>
        <w:t xml:space="preserve"> or support that enabled the direct response</w:t>
      </w:r>
      <w:r w:rsidRPr="00CC4754">
        <w:rPr>
          <w:rFonts w:asciiTheme="minorHAnsi" w:hAnsiTheme="minorHAnsi" w:cstheme="minorHAnsi"/>
          <w:color w:val="313131"/>
          <w:lang w:val="en"/>
        </w:rPr>
        <w:t xml:space="preserve"> to the ACT declared emergency.</w:t>
      </w:r>
      <w:r w:rsidR="00050B3E">
        <w:rPr>
          <w:rFonts w:asciiTheme="minorHAnsi" w:hAnsiTheme="minorHAnsi" w:cstheme="minorHAnsi"/>
          <w:color w:val="313131"/>
          <w:lang w:val="en"/>
        </w:rPr>
        <w:t xml:space="preserve"> E.g. Emergency service personnel who worked in an ICC or SOC located outside of the ACT, providing the work they performed was support that enabled the direct response.</w:t>
      </w:r>
    </w:p>
    <w:p w14:paraId="76051E0F" w14:textId="70D900D2" w:rsidR="00892794" w:rsidRPr="00CC4754" w:rsidRDefault="00892794" w:rsidP="00CC4754">
      <w:pPr>
        <w:pStyle w:val="NormalWeb"/>
        <w:spacing w:before="0" w:beforeAutospacing="0" w:after="0" w:afterAutospacing="0"/>
        <w:textAlignment w:val="baseline"/>
        <w:rPr>
          <w:rFonts w:asciiTheme="minorHAnsi" w:hAnsiTheme="minorHAnsi" w:cstheme="minorHAnsi"/>
          <w:b/>
          <w:color w:val="0000FF"/>
        </w:rPr>
      </w:pPr>
    </w:p>
    <w:p w14:paraId="50015DAB" w14:textId="41FCA046" w:rsidR="00892794" w:rsidRPr="00CC4754" w:rsidRDefault="00892794" w:rsidP="00CC4754">
      <w:pPr>
        <w:pStyle w:val="NormalWeb"/>
        <w:spacing w:before="0" w:beforeAutospacing="0" w:after="0" w:afterAutospacing="0"/>
        <w:textAlignment w:val="baseline"/>
        <w:rPr>
          <w:rFonts w:asciiTheme="minorHAnsi" w:hAnsiTheme="minorHAnsi" w:cstheme="minorHAnsi"/>
          <w:b/>
          <w:color w:val="0000FF"/>
        </w:rPr>
      </w:pPr>
      <w:r w:rsidRPr="00CC4754">
        <w:rPr>
          <w:rFonts w:asciiTheme="minorHAnsi" w:hAnsiTheme="minorHAnsi" w:cstheme="minorHAnsi"/>
          <w:b/>
          <w:color w:val="0000FF"/>
        </w:rPr>
        <w:t xml:space="preserve">I rendered service during the eligible emergency </w:t>
      </w:r>
      <w:r w:rsidR="00CC4754" w:rsidRPr="00CC4754">
        <w:rPr>
          <w:rFonts w:asciiTheme="minorHAnsi" w:hAnsiTheme="minorHAnsi" w:cstheme="minorHAnsi"/>
          <w:b/>
          <w:color w:val="0000FF"/>
        </w:rPr>
        <w:t>period,</w:t>
      </w:r>
      <w:r w:rsidRPr="00CC4754">
        <w:rPr>
          <w:rFonts w:asciiTheme="minorHAnsi" w:hAnsiTheme="minorHAnsi" w:cstheme="minorHAnsi"/>
          <w:b/>
          <w:color w:val="0000FF"/>
        </w:rPr>
        <w:t xml:space="preserve"> but the days were not consecutive.  Can I still apply?</w:t>
      </w:r>
    </w:p>
    <w:p w14:paraId="66261280" w14:textId="77777777" w:rsidR="00892794" w:rsidRPr="00CC4754" w:rsidRDefault="00892794" w:rsidP="00CC4754">
      <w:pPr>
        <w:pStyle w:val="NormalWeb"/>
        <w:spacing w:before="0" w:beforeAutospacing="0" w:after="0" w:afterAutospacing="0"/>
        <w:textAlignment w:val="baseline"/>
        <w:rPr>
          <w:rFonts w:asciiTheme="minorHAnsi" w:hAnsiTheme="minorHAnsi" w:cstheme="minorHAnsi"/>
          <w:b/>
          <w:color w:val="0000FF"/>
        </w:rPr>
      </w:pPr>
    </w:p>
    <w:p w14:paraId="24AE1F3D" w14:textId="77777777" w:rsidR="00892794" w:rsidRPr="00892794" w:rsidRDefault="00892794" w:rsidP="00CC4754">
      <w:pPr>
        <w:widowControl/>
        <w:rPr>
          <w:rFonts w:eastAsia="Times New Roman" w:cstheme="minorHAnsi"/>
          <w:color w:val="313131"/>
          <w:lang w:val="en" w:eastAsia="en-AU"/>
        </w:rPr>
      </w:pPr>
      <w:r w:rsidRPr="00892794">
        <w:rPr>
          <w:rFonts w:eastAsia="Times New Roman" w:cstheme="minorHAnsi"/>
          <w:color w:val="313131"/>
          <w:lang w:val="en" w:eastAsia="en-AU"/>
        </w:rPr>
        <w:t>Yes. The minimum duration of eligible service required to qualify for the award of the Medal for sustained service is outlined in the Declarations for each declared ACT emergency.</w:t>
      </w:r>
    </w:p>
    <w:p w14:paraId="46F11FE1" w14:textId="77777777" w:rsidR="00892794" w:rsidRPr="00892794" w:rsidRDefault="00892794" w:rsidP="00CC4754">
      <w:pPr>
        <w:widowControl/>
        <w:jc w:val="both"/>
        <w:rPr>
          <w:rFonts w:eastAsia="Times New Roman" w:cstheme="minorHAnsi"/>
          <w:color w:val="313131"/>
          <w:lang w:val="en" w:eastAsia="en-AU"/>
        </w:rPr>
      </w:pPr>
      <w:r w:rsidRPr="00892794">
        <w:rPr>
          <w:rFonts w:eastAsia="Times New Roman" w:cstheme="minorHAnsi"/>
          <w:color w:val="313131"/>
          <w:lang w:val="en" w:eastAsia="en-AU"/>
        </w:rPr>
        <w:t>To note:</w:t>
      </w:r>
    </w:p>
    <w:p w14:paraId="2B60E7D6" w14:textId="77777777" w:rsidR="00892794" w:rsidRPr="00892794" w:rsidRDefault="00892794" w:rsidP="00CC4754">
      <w:pPr>
        <w:widowControl/>
        <w:numPr>
          <w:ilvl w:val="0"/>
          <w:numId w:val="24"/>
        </w:numPr>
        <w:rPr>
          <w:rFonts w:eastAsia="Times New Roman" w:cstheme="minorHAnsi"/>
          <w:color w:val="313131"/>
          <w:lang w:val="en" w:eastAsia="en-AU"/>
        </w:rPr>
      </w:pPr>
      <w:r w:rsidRPr="00892794">
        <w:rPr>
          <w:rFonts w:eastAsia="Times New Roman" w:cstheme="minorHAnsi"/>
          <w:color w:val="313131"/>
          <w:lang w:val="en" w:eastAsia="en-AU"/>
        </w:rPr>
        <w:t>days served do not need to be consecutive;</w:t>
      </w:r>
    </w:p>
    <w:p w14:paraId="3FAAC233" w14:textId="77777777" w:rsidR="00892794" w:rsidRPr="00892794" w:rsidRDefault="00892794" w:rsidP="00CC4754">
      <w:pPr>
        <w:widowControl/>
        <w:numPr>
          <w:ilvl w:val="0"/>
          <w:numId w:val="24"/>
        </w:numPr>
        <w:rPr>
          <w:rFonts w:eastAsia="Times New Roman" w:cstheme="minorHAnsi"/>
          <w:color w:val="313131"/>
          <w:lang w:val="en" w:eastAsia="en-AU"/>
        </w:rPr>
      </w:pPr>
      <w:r w:rsidRPr="00892794">
        <w:rPr>
          <w:rFonts w:eastAsia="Times New Roman" w:cstheme="minorHAnsi"/>
          <w:color w:val="313131"/>
          <w:lang w:val="en" w:eastAsia="en-AU"/>
        </w:rPr>
        <w:t>service may be a combination of paid and unpaid service; and</w:t>
      </w:r>
    </w:p>
    <w:p w14:paraId="14E906FB" w14:textId="517B6230" w:rsidR="00892794" w:rsidRDefault="00892794" w:rsidP="00CC4754">
      <w:pPr>
        <w:widowControl/>
        <w:numPr>
          <w:ilvl w:val="0"/>
          <w:numId w:val="24"/>
        </w:numPr>
        <w:rPr>
          <w:rFonts w:eastAsia="Times New Roman" w:cstheme="minorHAnsi"/>
          <w:color w:val="313131"/>
          <w:lang w:val="en" w:eastAsia="en-AU"/>
        </w:rPr>
      </w:pPr>
      <w:r w:rsidRPr="00892794">
        <w:rPr>
          <w:rFonts w:eastAsia="Times New Roman" w:cstheme="minorHAnsi"/>
          <w:color w:val="313131"/>
          <w:lang w:val="en" w:eastAsia="en-AU"/>
        </w:rPr>
        <w:t>service may include up to two days of travel time.</w:t>
      </w:r>
    </w:p>
    <w:p w14:paraId="0572B7DD" w14:textId="77777777" w:rsidR="00CC4754" w:rsidRPr="00892794" w:rsidRDefault="00CC4754" w:rsidP="00CC4754">
      <w:pPr>
        <w:widowControl/>
        <w:ind w:left="720"/>
        <w:rPr>
          <w:rFonts w:eastAsia="Times New Roman" w:cstheme="minorHAnsi"/>
          <w:color w:val="313131"/>
          <w:lang w:val="en" w:eastAsia="en-AU"/>
        </w:rPr>
      </w:pPr>
    </w:p>
    <w:p w14:paraId="627DF8D1" w14:textId="6CBE680F" w:rsidR="00892794" w:rsidRPr="00CC4754" w:rsidRDefault="00892794" w:rsidP="00CC4754">
      <w:pPr>
        <w:pStyle w:val="NormalWeb"/>
        <w:spacing w:before="0" w:beforeAutospacing="0" w:after="0" w:afterAutospacing="0"/>
        <w:textAlignment w:val="baseline"/>
        <w:rPr>
          <w:rFonts w:asciiTheme="minorHAnsi" w:hAnsiTheme="minorHAnsi" w:cstheme="minorHAnsi"/>
          <w:b/>
          <w:color w:val="0000FF"/>
        </w:rPr>
      </w:pPr>
      <w:r w:rsidRPr="00CC4754">
        <w:rPr>
          <w:rFonts w:asciiTheme="minorHAnsi" w:hAnsiTheme="minorHAnsi" w:cstheme="minorHAnsi"/>
          <w:b/>
          <w:color w:val="0000FF"/>
        </w:rPr>
        <w:t>What constitutes a ‘day’ of service for the purposes of the ACT Emergency Medal?</w:t>
      </w:r>
    </w:p>
    <w:p w14:paraId="5FAB0627" w14:textId="77777777" w:rsidR="00892794" w:rsidRPr="00CC4754" w:rsidRDefault="00892794" w:rsidP="00CC4754">
      <w:pPr>
        <w:pStyle w:val="NormalWeb"/>
        <w:spacing w:before="0" w:beforeAutospacing="0" w:after="0" w:afterAutospacing="0"/>
        <w:textAlignment w:val="baseline"/>
        <w:rPr>
          <w:rFonts w:asciiTheme="minorHAnsi" w:hAnsiTheme="minorHAnsi" w:cstheme="minorHAnsi"/>
          <w:b/>
          <w:color w:val="0000FF"/>
        </w:rPr>
      </w:pPr>
    </w:p>
    <w:p w14:paraId="662181AA" w14:textId="45862792" w:rsidR="00892794" w:rsidRPr="00CC4754" w:rsidRDefault="00892794" w:rsidP="00CC4754">
      <w:pPr>
        <w:pStyle w:val="NormalWeb"/>
        <w:spacing w:before="0" w:beforeAutospacing="0" w:after="0" w:afterAutospacing="0"/>
        <w:textAlignment w:val="baseline"/>
        <w:rPr>
          <w:rFonts w:asciiTheme="minorHAnsi" w:hAnsiTheme="minorHAnsi" w:cstheme="minorHAnsi"/>
          <w:color w:val="313131"/>
          <w:lang w:val="en"/>
        </w:rPr>
      </w:pPr>
      <w:r w:rsidRPr="00CC4754">
        <w:rPr>
          <w:rFonts w:asciiTheme="minorHAnsi" w:hAnsiTheme="minorHAnsi" w:cstheme="minorHAnsi"/>
          <w:color w:val="313131"/>
          <w:lang w:val="en"/>
        </w:rPr>
        <w:t>A ‘day’ for the purposes of the ACT Emergency Medal refers to a calendar day. A minimum of four hours of service per day is required.</w:t>
      </w:r>
    </w:p>
    <w:p w14:paraId="46A8DBB0" w14:textId="5700CBFF" w:rsidR="00892794" w:rsidRPr="00CC4754" w:rsidRDefault="00892794" w:rsidP="00CC4754">
      <w:pPr>
        <w:pStyle w:val="NormalWeb"/>
        <w:spacing w:before="0" w:beforeAutospacing="0" w:after="0" w:afterAutospacing="0"/>
        <w:textAlignment w:val="baseline"/>
        <w:rPr>
          <w:rFonts w:asciiTheme="minorHAnsi" w:hAnsiTheme="minorHAnsi" w:cstheme="minorHAnsi"/>
          <w:color w:val="313131"/>
          <w:lang w:val="en"/>
        </w:rPr>
      </w:pPr>
    </w:p>
    <w:p w14:paraId="03E31836" w14:textId="6C3D1471" w:rsidR="00892794" w:rsidRPr="00CC4754" w:rsidRDefault="00892794" w:rsidP="00CC4754">
      <w:pPr>
        <w:pStyle w:val="NormalWeb"/>
        <w:spacing w:before="0" w:beforeAutospacing="0" w:after="0" w:afterAutospacing="0"/>
        <w:textAlignment w:val="baseline"/>
        <w:rPr>
          <w:rFonts w:asciiTheme="minorHAnsi" w:hAnsiTheme="minorHAnsi" w:cstheme="minorHAnsi"/>
          <w:b/>
          <w:bCs/>
          <w:color w:val="0000FF"/>
          <w:lang w:val="en"/>
        </w:rPr>
      </w:pPr>
      <w:r w:rsidRPr="00CC4754">
        <w:rPr>
          <w:rFonts w:asciiTheme="minorHAnsi" w:hAnsiTheme="minorHAnsi" w:cstheme="minorHAnsi"/>
          <w:b/>
          <w:bCs/>
          <w:color w:val="0000FF"/>
          <w:lang w:val="en"/>
        </w:rPr>
        <w:t>Do I need to be an Australian citizen to be eligible for the ACT Emergency Medal?</w:t>
      </w:r>
    </w:p>
    <w:p w14:paraId="7E4627B6" w14:textId="646E6A46" w:rsidR="00892794" w:rsidRPr="00CC4754" w:rsidRDefault="00892794" w:rsidP="00CC4754">
      <w:pPr>
        <w:pStyle w:val="NormalWeb"/>
        <w:spacing w:before="0" w:beforeAutospacing="0" w:after="0" w:afterAutospacing="0"/>
        <w:textAlignment w:val="baseline"/>
        <w:rPr>
          <w:rFonts w:asciiTheme="minorHAnsi" w:hAnsiTheme="minorHAnsi" w:cstheme="minorHAnsi"/>
          <w:b/>
          <w:bCs/>
          <w:color w:val="0000FF"/>
          <w:lang w:val="en"/>
        </w:rPr>
      </w:pPr>
    </w:p>
    <w:p w14:paraId="7AEFF4B0" w14:textId="34584F1F" w:rsidR="00892794" w:rsidRPr="00CC4754" w:rsidRDefault="00892794" w:rsidP="00CC4754">
      <w:pPr>
        <w:pStyle w:val="NormalWeb"/>
        <w:spacing w:before="0" w:beforeAutospacing="0" w:after="0" w:afterAutospacing="0"/>
        <w:textAlignment w:val="baseline"/>
        <w:rPr>
          <w:rFonts w:asciiTheme="minorHAnsi" w:hAnsiTheme="minorHAnsi" w:cstheme="minorHAnsi"/>
          <w:color w:val="313131"/>
          <w:lang w:val="en"/>
        </w:rPr>
      </w:pPr>
      <w:r w:rsidRPr="00CC4754">
        <w:rPr>
          <w:rFonts w:asciiTheme="minorHAnsi" w:hAnsiTheme="minorHAnsi" w:cstheme="minorHAnsi"/>
          <w:color w:val="313131"/>
          <w:lang w:val="en"/>
        </w:rPr>
        <w:t>No. The awards are not exclusively for Australian citizens. Anyone who renders service in direct response to the declared ACT emergency, including support that enables or facilitates the emergency response, can apply for the ACT Emergency Medal.</w:t>
      </w:r>
    </w:p>
    <w:p w14:paraId="3AE0261D" w14:textId="4422F5CF" w:rsidR="00892794" w:rsidRPr="00CC4754" w:rsidRDefault="00892794" w:rsidP="00CC4754">
      <w:pPr>
        <w:pStyle w:val="NormalWeb"/>
        <w:spacing w:before="0" w:beforeAutospacing="0" w:after="0" w:afterAutospacing="0"/>
        <w:textAlignment w:val="baseline"/>
        <w:rPr>
          <w:rFonts w:asciiTheme="minorHAnsi" w:hAnsiTheme="minorHAnsi" w:cstheme="minorHAnsi"/>
          <w:color w:val="313131"/>
          <w:lang w:val="en"/>
        </w:rPr>
      </w:pPr>
    </w:p>
    <w:p w14:paraId="0C3CE6C9" w14:textId="17BE86F8" w:rsidR="00892794" w:rsidRPr="00CC4754" w:rsidRDefault="00CC4754" w:rsidP="00CC4754">
      <w:pPr>
        <w:pStyle w:val="NormalWeb"/>
        <w:spacing w:before="0" w:beforeAutospacing="0" w:after="0" w:afterAutospacing="0"/>
        <w:textAlignment w:val="baseline"/>
        <w:rPr>
          <w:rFonts w:asciiTheme="minorHAnsi" w:hAnsiTheme="minorHAnsi" w:cstheme="minorHAnsi"/>
          <w:b/>
          <w:bCs/>
          <w:color w:val="0000FF"/>
        </w:rPr>
      </w:pPr>
      <w:r w:rsidRPr="00CC4754">
        <w:rPr>
          <w:rFonts w:asciiTheme="minorHAnsi" w:hAnsiTheme="minorHAnsi" w:cstheme="minorHAnsi"/>
          <w:b/>
          <w:bCs/>
          <w:color w:val="0000FF"/>
        </w:rPr>
        <w:t>Is there a minimum age requirement to be eligible for the ACT Emergency Medal?</w:t>
      </w:r>
    </w:p>
    <w:p w14:paraId="034C9EAE" w14:textId="2D7030BC" w:rsidR="00CC4754" w:rsidRPr="00CC4754" w:rsidRDefault="00CC4754" w:rsidP="00CC4754">
      <w:pPr>
        <w:pStyle w:val="NormalWeb"/>
        <w:spacing w:before="0" w:beforeAutospacing="0" w:after="0" w:afterAutospacing="0"/>
        <w:textAlignment w:val="baseline"/>
        <w:rPr>
          <w:rFonts w:asciiTheme="minorHAnsi" w:hAnsiTheme="minorHAnsi" w:cstheme="minorHAnsi"/>
          <w:b/>
          <w:bCs/>
          <w:color w:val="0000FF"/>
        </w:rPr>
      </w:pPr>
    </w:p>
    <w:p w14:paraId="440A66A1" w14:textId="7AA8ABDB" w:rsidR="00CC4754" w:rsidRPr="00CC4754" w:rsidRDefault="00CC4754" w:rsidP="00CC4754">
      <w:pPr>
        <w:pStyle w:val="NormalWeb"/>
        <w:spacing w:before="0" w:beforeAutospacing="0" w:after="0" w:afterAutospacing="0"/>
        <w:textAlignment w:val="baseline"/>
        <w:rPr>
          <w:rFonts w:asciiTheme="minorHAnsi" w:hAnsiTheme="minorHAnsi" w:cstheme="minorHAnsi"/>
          <w:color w:val="313131"/>
          <w:lang w:val="en"/>
        </w:rPr>
      </w:pPr>
      <w:r w:rsidRPr="00CC4754">
        <w:rPr>
          <w:rFonts w:asciiTheme="minorHAnsi" w:hAnsiTheme="minorHAnsi" w:cstheme="minorHAnsi"/>
          <w:color w:val="313131"/>
          <w:lang w:val="en"/>
        </w:rPr>
        <w:t>No. There is no minimum age requirement to be eligible for the ACT Emergency Medal. Anyone of any age who renders service in direct response to the declared ACT emergency, including support that enables or facilitates the emergency response, can apply for the ACT Emergency Medal.</w:t>
      </w:r>
    </w:p>
    <w:p w14:paraId="33D5EE97" w14:textId="76CDD853" w:rsidR="00CC4754" w:rsidRPr="00CC4754" w:rsidRDefault="00CC4754" w:rsidP="00CC4754">
      <w:pPr>
        <w:rPr>
          <w:rFonts w:cstheme="minorHAnsi"/>
          <w:color w:val="313131"/>
          <w:lang w:val="en" w:eastAsia="en-AU"/>
        </w:rPr>
      </w:pPr>
      <w:r w:rsidRPr="00CC4754">
        <w:rPr>
          <w:rFonts w:cstheme="minorHAnsi"/>
          <w:color w:val="313131"/>
          <w:lang w:val="en"/>
        </w:rPr>
        <w:br w:type="page"/>
      </w:r>
    </w:p>
    <w:p w14:paraId="51F0E116" w14:textId="77777777" w:rsidR="00CC4754" w:rsidRDefault="00CC4754" w:rsidP="00892794">
      <w:pPr>
        <w:pStyle w:val="NormalWeb"/>
        <w:spacing w:before="0" w:beforeAutospacing="0" w:after="0" w:afterAutospacing="0"/>
        <w:textAlignment w:val="baseline"/>
        <w:rPr>
          <w:rFonts w:ascii="Source Sans Pro" w:hAnsi="Source Sans Pro"/>
          <w:color w:val="313131"/>
          <w:lang w:val="en"/>
        </w:rPr>
      </w:pPr>
    </w:p>
    <w:p w14:paraId="6E174DE4" w14:textId="2D788565" w:rsidR="00CC4754" w:rsidRDefault="00CC4754" w:rsidP="00CC4754">
      <w:pPr>
        <w:pStyle w:val="NormalWeb"/>
        <w:spacing w:before="0" w:beforeAutospacing="0" w:after="0" w:afterAutospacing="0"/>
        <w:textAlignment w:val="baseline"/>
        <w:rPr>
          <w:rFonts w:asciiTheme="minorHAnsi" w:hAnsiTheme="minorHAnsi" w:cstheme="minorHAnsi"/>
          <w:b/>
          <w:bCs/>
          <w:color w:val="0000FF"/>
          <w:lang w:val="en"/>
        </w:rPr>
      </w:pPr>
      <w:r w:rsidRPr="00CC4754">
        <w:rPr>
          <w:rFonts w:asciiTheme="minorHAnsi" w:hAnsiTheme="minorHAnsi" w:cstheme="minorHAnsi"/>
          <w:b/>
          <w:bCs/>
          <w:color w:val="0000FF"/>
          <w:lang w:val="en"/>
        </w:rPr>
        <w:t>I already have the ACT Emergency Medal.  Can I apply again if I render service in another ACT emergency and will I receive another Medal?</w:t>
      </w:r>
    </w:p>
    <w:p w14:paraId="03A242D2" w14:textId="77777777" w:rsidR="00CC4754" w:rsidRPr="00CC4754" w:rsidRDefault="00CC4754" w:rsidP="00CC4754">
      <w:pPr>
        <w:pStyle w:val="NormalWeb"/>
        <w:spacing w:before="0" w:beforeAutospacing="0" w:after="0" w:afterAutospacing="0"/>
        <w:textAlignment w:val="baseline"/>
        <w:rPr>
          <w:rFonts w:asciiTheme="minorHAnsi" w:hAnsiTheme="minorHAnsi" w:cstheme="minorHAnsi"/>
          <w:b/>
          <w:bCs/>
          <w:color w:val="0000FF"/>
          <w:lang w:val="en"/>
        </w:rPr>
      </w:pPr>
    </w:p>
    <w:p w14:paraId="4F9578EC" w14:textId="77777777" w:rsidR="00CC4754" w:rsidRPr="00CC4754" w:rsidRDefault="00CC4754" w:rsidP="00CC4754">
      <w:pPr>
        <w:widowControl/>
        <w:rPr>
          <w:rFonts w:ascii="Calibri" w:eastAsia="Times New Roman" w:hAnsi="Calibri" w:cs="Calibri"/>
          <w:color w:val="313131"/>
          <w:lang w:val="en" w:eastAsia="en-AU"/>
        </w:rPr>
      </w:pPr>
      <w:r w:rsidRPr="00CC4754">
        <w:rPr>
          <w:rFonts w:ascii="Calibri" w:eastAsia="Times New Roman" w:hAnsi="Calibri" w:cs="Calibri"/>
          <w:color w:val="313131"/>
          <w:lang w:val="en" w:eastAsia="en-AU"/>
        </w:rPr>
        <w:t>Yes. You may apply for the ACT Emergency Medal again if you render service in another ACT emergency.</w:t>
      </w:r>
    </w:p>
    <w:p w14:paraId="344CC89B" w14:textId="02EA1E93" w:rsidR="00CC4754" w:rsidRDefault="00CC4754" w:rsidP="00CC4754">
      <w:pPr>
        <w:widowControl/>
        <w:rPr>
          <w:rFonts w:ascii="Calibri" w:eastAsia="Times New Roman" w:hAnsi="Calibri" w:cs="Calibri"/>
          <w:color w:val="313131"/>
          <w:lang w:val="en" w:eastAsia="en-AU"/>
        </w:rPr>
      </w:pPr>
      <w:r w:rsidRPr="00CC4754">
        <w:rPr>
          <w:rFonts w:ascii="Calibri" w:eastAsia="Times New Roman" w:hAnsi="Calibri" w:cs="Calibri"/>
          <w:color w:val="313131"/>
          <w:lang w:val="en" w:eastAsia="en-AU"/>
        </w:rPr>
        <w:t>If you have previously been awarded the ACT Emergency Medal, please note that you will not receive another Medal. You will receive the relevant emergency clasp, which will attach to the ribbon of the Medal you were previously awarded.</w:t>
      </w:r>
    </w:p>
    <w:p w14:paraId="6AA3AE4A" w14:textId="77777777" w:rsidR="00CC4754" w:rsidRPr="00CC4754" w:rsidRDefault="00CC4754" w:rsidP="00CC4754">
      <w:pPr>
        <w:widowControl/>
        <w:rPr>
          <w:rFonts w:ascii="Calibri" w:eastAsia="Times New Roman" w:hAnsi="Calibri" w:cs="Calibri"/>
          <w:color w:val="313131"/>
          <w:lang w:val="en" w:eastAsia="en-AU"/>
        </w:rPr>
      </w:pPr>
    </w:p>
    <w:p w14:paraId="4439C1D5" w14:textId="00910C74" w:rsidR="00CC4754" w:rsidRDefault="00CC4754" w:rsidP="00CC4754">
      <w:pPr>
        <w:pStyle w:val="NormalWeb"/>
        <w:spacing w:before="0" w:beforeAutospacing="0" w:after="0" w:afterAutospacing="0"/>
        <w:textAlignment w:val="baseline"/>
        <w:rPr>
          <w:rFonts w:asciiTheme="minorHAnsi" w:hAnsiTheme="minorHAnsi" w:cstheme="minorHAnsi"/>
          <w:b/>
          <w:bCs/>
          <w:color w:val="0000FF"/>
        </w:rPr>
      </w:pPr>
      <w:r>
        <w:rPr>
          <w:rFonts w:asciiTheme="minorHAnsi" w:hAnsiTheme="minorHAnsi" w:cstheme="minorHAnsi"/>
          <w:b/>
          <w:bCs/>
          <w:color w:val="0000FF"/>
        </w:rPr>
        <w:t>How long do applications take to process?</w:t>
      </w:r>
    </w:p>
    <w:p w14:paraId="5797603B" w14:textId="6553AA13" w:rsidR="00CC4754" w:rsidRDefault="00CC4754" w:rsidP="00CC4754">
      <w:pPr>
        <w:pStyle w:val="NormalWeb"/>
        <w:spacing w:before="0" w:beforeAutospacing="0" w:after="0" w:afterAutospacing="0"/>
        <w:textAlignment w:val="baseline"/>
        <w:rPr>
          <w:rFonts w:asciiTheme="minorHAnsi" w:hAnsiTheme="minorHAnsi" w:cstheme="minorHAnsi"/>
          <w:b/>
          <w:bCs/>
          <w:color w:val="0000FF"/>
        </w:rPr>
      </w:pPr>
    </w:p>
    <w:p w14:paraId="55B07CC2" w14:textId="7BACC50E" w:rsidR="00CC4754" w:rsidRDefault="00CC4754" w:rsidP="00CC4754">
      <w:pPr>
        <w:pStyle w:val="NormalWeb"/>
        <w:spacing w:before="0" w:beforeAutospacing="0" w:after="0" w:afterAutospacing="0"/>
        <w:textAlignment w:val="baseline"/>
        <w:rPr>
          <w:rFonts w:asciiTheme="minorHAnsi" w:hAnsiTheme="minorHAnsi" w:cstheme="minorHAnsi"/>
        </w:rPr>
      </w:pPr>
      <w:r w:rsidRPr="00CC4754">
        <w:rPr>
          <w:rFonts w:asciiTheme="minorHAnsi" w:hAnsiTheme="minorHAnsi" w:cstheme="minorHAnsi"/>
        </w:rPr>
        <w:t>Once ACT has received the bulk QFES listing, applications can take up to 12 months process and that nominations will be processed in the order in which they are received.</w:t>
      </w:r>
    </w:p>
    <w:p w14:paraId="2E10B395" w14:textId="51C61A98" w:rsidR="00CC4754" w:rsidRDefault="00CC4754" w:rsidP="00CC4754">
      <w:pPr>
        <w:pStyle w:val="NormalWeb"/>
        <w:spacing w:before="0" w:beforeAutospacing="0" w:after="0" w:afterAutospacing="0"/>
        <w:textAlignment w:val="baseline"/>
        <w:rPr>
          <w:rFonts w:asciiTheme="minorHAnsi" w:hAnsiTheme="minorHAnsi" w:cstheme="minorHAnsi"/>
        </w:rPr>
      </w:pPr>
    </w:p>
    <w:p w14:paraId="3848DE6D" w14:textId="7879E35F" w:rsidR="00303F7F" w:rsidRDefault="00303F7F" w:rsidP="00CC4754">
      <w:pPr>
        <w:pStyle w:val="NormalWeb"/>
        <w:spacing w:before="0" w:beforeAutospacing="0" w:after="0" w:afterAutospacing="0"/>
        <w:textAlignment w:val="baseline"/>
        <w:rPr>
          <w:b/>
          <w:color w:val="0000FF"/>
        </w:rPr>
      </w:pPr>
      <w:r w:rsidRPr="00A93911">
        <w:rPr>
          <w:b/>
          <w:color w:val="0000FF"/>
        </w:rPr>
        <w:t>What do I need to submit if I don’t satisfy the specific sustained service period</w:t>
      </w:r>
      <w:r w:rsidR="000C7E57">
        <w:rPr>
          <w:b/>
          <w:color w:val="0000FF"/>
        </w:rPr>
        <w:t xml:space="preserve"> or meet the criteria for significant service</w:t>
      </w:r>
      <w:r w:rsidR="0020211F">
        <w:rPr>
          <w:b/>
          <w:color w:val="0000FF"/>
        </w:rPr>
        <w:t xml:space="preserve"> for the NEM</w:t>
      </w:r>
      <w:r w:rsidR="000C7E57">
        <w:rPr>
          <w:b/>
          <w:color w:val="0000FF"/>
        </w:rPr>
        <w:t>?</w:t>
      </w:r>
    </w:p>
    <w:p w14:paraId="7714BCED" w14:textId="77777777" w:rsidR="00CC4754" w:rsidRPr="00A93911" w:rsidRDefault="00CC4754" w:rsidP="00CC4754">
      <w:pPr>
        <w:pStyle w:val="NormalWeb"/>
        <w:spacing w:before="0" w:beforeAutospacing="0" w:after="0" w:afterAutospacing="0"/>
        <w:textAlignment w:val="baseline"/>
        <w:rPr>
          <w:b/>
          <w:color w:val="0000FF"/>
        </w:rPr>
      </w:pPr>
    </w:p>
    <w:p w14:paraId="1EB3A116" w14:textId="0158AEF7" w:rsidR="00B9612F" w:rsidRDefault="00A93911" w:rsidP="00CC4754">
      <w:pPr>
        <w:pStyle w:val="ListParagraph"/>
      </w:pPr>
      <w:r>
        <w:t>The Honours</w:t>
      </w:r>
      <w:r w:rsidR="009B33E7">
        <w:t xml:space="preserve">, Reward and Recognition Team </w:t>
      </w:r>
      <w:bookmarkStart w:id="0" w:name="_GoBack"/>
      <w:bookmarkEnd w:id="0"/>
      <w:r>
        <w:t>have an extensive range of recognition options available</w:t>
      </w:r>
      <w:r w:rsidR="0055256C">
        <w:t xml:space="preserve"> from the Honours</w:t>
      </w:r>
      <w:r w:rsidR="00CC4754">
        <w:t>, Reward and Recognition Booklet</w:t>
      </w:r>
      <w:r w:rsidR="0055256C">
        <w:t xml:space="preserve">: </w:t>
      </w:r>
      <w:hyperlink r:id="rId19" w:history="1">
        <w:r w:rsidR="0055256C" w:rsidRPr="00EE5688">
          <w:rPr>
            <w:color w:val="0000FF"/>
            <w:u w:val="single"/>
          </w:rPr>
          <w:t>https://qfes.sharepoint.com/sites/gateway/our_org/scs/hcm/hcos/honoursawards/Documents/QFES-Honours-and-Awards.pdf</w:t>
        </w:r>
      </w:hyperlink>
    </w:p>
    <w:p w14:paraId="3B09ADE2" w14:textId="77777777" w:rsidR="00D62FA4" w:rsidRPr="00D62FA4" w:rsidRDefault="00D62FA4" w:rsidP="00CF3531">
      <w:pPr>
        <w:jc w:val="center"/>
        <w:rPr>
          <w:rFonts w:cstheme="minorHAnsi"/>
          <w:b/>
          <w:color w:val="FF0000"/>
          <w:spacing w:val="-1"/>
          <w:sz w:val="16"/>
        </w:rPr>
      </w:pPr>
    </w:p>
    <w:p w14:paraId="7D607789" w14:textId="77777777" w:rsidR="00D62FA4" w:rsidRDefault="00D62FA4" w:rsidP="00CF3531">
      <w:pPr>
        <w:jc w:val="center"/>
        <w:rPr>
          <w:rFonts w:ascii="Arial"/>
          <w:b/>
          <w:color w:val="FF0000"/>
          <w:spacing w:val="-1"/>
          <w:sz w:val="16"/>
        </w:rPr>
      </w:pPr>
    </w:p>
    <w:p w14:paraId="78D6CB10" w14:textId="77777777" w:rsidR="00D62FA4" w:rsidRDefault="00D62FA4" w:rsidP="00CF3531">
      <w:pPr>
        <w:jc w:val="center"/>
        <w:rPr>
          <w:rFonts w:ascii="Arial"/>
          <w:b/>
          <w:color w:val="FF0000"/>
          <w:spacing w:val="-1"/>
          <w:sz w:val="16"/>
        </w:rPr>
      </w:pPr>
    </w:p>
    <w:p w14:paraId="63390E3C" w14:textId="77777777" w:rsidR="007006E4" w:rsidRDefault="007006E4" w:rsidP="00CF3531">
      <w:pPr>
        <w:jc w:val="center"/>
        <w:rPr>
          <w:rFonts w:ascii="Arial"/>
          <w:b/>
          <w:color w:val="FF0000"/>
          <w:spacing w:val="-1"/>
          <w:sz w:val="16"/>
        </w:rPr>
      </w:pPr>
    </w:p>
    <w:sectPr w:rsidR="007006E4">
      <w:pgSz w:w="11900" w:h="16840"/>
      <w:pgMar w:top="1380" w:right="780" w:bottom="28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CED52" w14:textId="77777777" w:rsidR="00700CF7" w:rsidRDefault="00700CF7" w:rsidP="00964D69">
      <w:r>
        <w:separator/>
      </w:r>
    </w:p>
  </w:endnote>
  <w:endnote w:type="continuationSeparator" w:id="0">
    <w:p w14:paraId="57767AAF" w14:textId="77777777" w:rsidR="00700CF7" w:rsidRDefault="00700CF7" w:rsidP="00964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DB57E" w14:textId="77777777" w:rsidR="00B70AAD" w:rsidRDefault="00B70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F32E1" w14:textId="77777777" w:rsidR="00B70AAD" w:rsidRDefault="00B70A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50C2" w14:textId="77777777" w:rsidR="00B70AAD" w:rsidRDefault="00B70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3D466" w14:textId="77777777" w:rsidR="00700CF7" w:rsidRDefault="00700CF7" w:rsidP="00964D69">
      <w:r>
        <w:separator/>
      </w:r>
    </w:p>
  </w:footnote>
  <w:footnote w:type="continuationSeparator" w:id="0">
    <w:p w14:paraId="79272ADB" w14:textId="77777777" w:rsidR="00700CF7" w:rsidRDefault="00700CF7" w:rsidP="00964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43B62" w14:textId="158E98C0" w:rsidR="00B70AAD" w:rsidRDefault="00B70A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79501" w14:textId="1A86BEF1" w:rsidR="00964D69" w:rsidRDefault="00964D69">
    <w:pPr>
      <w:pStyle w:val="Header"/>
    </w:pPr>
    <w:r>
      <w:rPr>
        <w:noProof/>
      </w:rPr>
      <w:drawing>
        <wp:anchor distT="0" distB="0" distL="114300" distR="114300" simplePos="0" relativeHeight="251659264" behindDoc="1" locked="0" layoutInCell="1" allowOverlap="1" wp14:anchorId="61992116" wp14:editId="4A973557">
          <wp:simplePos x="0" y="0"/>
          <wp:positionH relativeFrom="page">
            <wp:align>right</wp:align>
          </wp:positionH>
          <wp:positionV relativeFrom="page">
            <wp:posOffset>7620</wp:posOffset>
          </wp:positionV>
          <wp:extent cx="7555865" cy="10689590"/>
          <wp:effectExtent l="0" t="0" r="698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D7A48" w14:textId="5DB8CC9D" w:rsidR="00B70AAD" w:rsidRDefault="00B70A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1B7B"/>
    <w:multiLevelType w:val="hybridMultilevel"/>
    <w:tmpl w:val="F7FC14BC"/>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1" w15:restartNumberingAfterBreak="0">
    <w:nsid w:val="10636960"/>
    <w:multiLevelType w:val="hybridMultilevel"/>
    <w:tmpl w:val="5A40C3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9A022B"/>
    <w:multiLevelType w:val="hybridMultilevel"/>
    <w:tmpl w:val="ACAE3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574D18"/>
    <w:multiLevelType w:val="hybridMultilevel"/>
    <w:tmpl w:val="9FD07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576EA6"/>
    <w:multiLevelType w:val="hybridMultilevel"/>
    <w:tmpl w:val="EBA6064C"/>
    <w:lvl w:ilvl="0" w:tplc="0C09000F">
      <w:start w:val="1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B04B9A"/>
    <w:multiLevelType w:val="hybridMultilevel"/>
    <w:tmpl w:val="50704F8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22223285"/>
    <w:multiLevelType w:val="hybridMultilevel"/>
    <w:tmpl w:val="B6A2E09A"/>
    <w:lvl w:ilvl="0" w:tplc="0C090001">
      <w:start w:val="1"/>
      <w:numFmt w:val="bullet"/>
      <w:lvlText w:val=""/>
      <w:lvlJc w:val="left"/>
      <w:pPr>
        <w:ind w:left="1471" w:hanging="360"/>
      </w:pPr>
      <w:rPr>
        <w:rFonts w:ascii="Symbol" w:hAnsi="Symbol" w:hint="default"/>
      </w:rPr>
    </w:lvl>
    <w:lvl w:ilvl="1" w:tplc="0C090003" w:tentative="1">
      <w:start w:val="1"/>
      <w:numFmt w:val="bullet"/>
      <w:lvlText w:val="o"/>
      <w:lvlJc w:val="left"/>
      <w:pPr>
        <w:ind w:left="2191" w:hanging="360"/>
      </w:pPr>
      <w:rPr>
        <w:rFonts w:ascii="Courier New" w:hAnsi="Courier New" w:cs="Courier New" w:hint="default"/>
      </w:rPr>
    </w:lvl>
    <w:lvl w:ilvl="2" w:tplc="0C090005" w:tentative="1">
      <w:start w:val="1"/>
      <w:numFmt w:val="bullet"/>
      <w:lvlText w:val=""/>
      <w:lvlJc w:val="left"/>
      <w:pPr>
        <w:ind w:left="2911" w:hanging="360"/>
      </w:pPr>
      <w:rPr>
        <w:rFonts w:ascii="Wingdings" w:hAnsi="Wingdings" w:hint="default"/>
      </w:rPr>
    </w:lvl>
    <w:lvl w:ilvl="3" w:tplc="0C090001" w:tentative="1">
      <w:start w:val="1"/>
      <w:numFmt w:val="bullet"/>
      <w:lvlText w:val=""/>
      <w:lvlJc w:val="left"/>
      <w:pPr>
        <w:ind w:left="3631" w:hanging="360"/>
      </w:pPr>
      <w:rPr>
        <w:rFonts w:ascii="Symbol" w:hAnsi="Symbol" w:hint="default"/>
      </w:rPr>
    </w:lvl>
    <w:lvl w:ilvl="4" w:tplc="0C090003" w:tentative="1">
      <w:start w:val="1"/>
      <w:numFmt w:val="bullet"/>
      <w:lvlText w:val="o"/>
      <w:lvlJc w:val="left"/>
      <w:pPr>
        <w:ind w:left="4351" w:hanging="360"/>
      </w:pPr>
      <w:rPr>
        <w:rFonts w:ascii="Courier New" w:hAnsi="Courier New" w:cs="Courier New" w:hint="default"/>
      </w:rPr>
    </w:lvl>
    <w:lvl w:ilvl="5" w:tplc="0C090005" w:tentative="1">
      <w:start w:val="1"/>
      <w:numFmt w:val="bullet"/>
      <w:lvlText w:val=""/>
      <w:lvlJc w:val="left"/>
      <w:pPr>
        <w:ind w:left="5071" w:hanging="360"/>
      </w:pPr>
      <w:rPr>
        <w:rFonts w:ascii="Wingdings" w:hAnsi="Wingdings" w:hint="default"/>
      </w:rPr>
    </w:lvl>
    <w:lvl w:ilvl="6" w:tplc="0C090001" w:tentative="1">
      <w:start w:val="1"/>
      <w:numFmt w:val="bullet"/>
      <w:lvlText w:val=""/>
      <w:lvlJc w:val="left"/>
      <w:pPr>
        <w:ind w:left="5791" w:hanging="360"/>
      </w:pPr>
      <w:rPr>
        <w:rFonts w:ascii="Symbol" w:hAnsi="Symbol" w:hint="default"/>
      </w:rPr>
    </w:lvl>
    <w:lvl w:ilvl="7" w:tplc="0C090003" w:tentative="1">
      <w:start w:val="1"/>
      <w:numFmt w:val="bullet"/>
      <w:lvlText w:val="o"/>
      <w:lvlJc w:val="left"/>
      <w:pPr>
        <w:ind w:left="6511" w:hanging="360"/>
      </w:pPr>
      <w:rPr>
        <w:rFonts w:ascii="Courier New" w:hAnsi="Courier New" w:cs="Courier New" w:hint="default"/>
      </w:rPr>
    </w:lvl>
    <w:lvl w:ilvl="8" w:tplc="0C090005" w:tentative="1">
      <w:start w:val="1"/>
      <w:numFmt w:val="bullet"/>
      <w:lvlText w:val=""/>
      <w:lvlJc w:val="left"/>
      <w:pPr>
        <w:ind w:left="7231" w:hanging="360"/>
      </w:pPr>
      <w:rPr>
        <w:rFonts w:ascii="Wingdings" w:hAnsi="Wingdings" w:hint="default"/>
      </w:rPr>
    </w:lvl>
  </w:abstractNum>
  <w:abstractNum w:abstractNumId="7" w15:restartNumberingAfterBreak="0">
    <w:nsid w:val="26997249"/>
    <w:multiLevelType w:val="multilevel"/>
    <w:tmpl w:val="3CB8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FD5FEF"/>
    <w:multiLevelType w:val="hybridMultilevel"/>
    <w:tmpl w:val="45C4C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672D9F"/>
    <w:multiLevelType w:val="multilevel"/>
    <w:tmpl w:val="E040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0E72ED"/>
    <w:multiLevelType w:val="hybridMultilevel"/>
    <w:tmpl w:val="A162CBBC"/>
    <w:lvl w:ilvl="0" w:tplc="66261EF8">
      <w:start w:val="1"/>
      <w:numFmt w:val="bullet"/>
      <w:lvlText w:val=""/>
      <w:lvlJc w:val="left"/>
      <w:pPr>
        <w:ind w:left="472" w:hanging="360"/>
      </w:pPr>
      <w:rPr>
        <w:rFonts w:ascii="Symbol" w:eastAsia="Symbol" w:hAnsi="Symbol" w:hint="default"/>
        <w:w w:val="100"/>
        <w:sz w:val="22"/>
        <w:szCs w:val="22"/>
      </w:rPr>
    </w:lvl>
    <w:lvl w:ilvl="1" w:tplc="5D9EE662">
      <w:start w:val="1"/>
      <w:numFmt w:val="bullet"/>
      <w:lvlText w:val="-"/>
      <w:lvlJc w:val="left"/>
      <w:pPr>
        <w:ind w:left="1192" w:hanging="360"/>
      </w:pPr>
      <w:rPr>
        <w:rFonts w:ascii="Arial" w:eastAsia="Arial" w:hAnsi="Arial" w:hint="default"/>
        <w:w w:val="100"/>
        <w:sz w:val="22"/>
        <w:szCs w:val="22"/>
      </w:rPr>
    </w:lvl>
    <w:lvl w:ilvl="2" w:tplc="B8E00B74">
      <w:start w:val="1"/>
      <w:numFmt w:val="bullet"/>
      <w:lvlText w:val="•"/>
      <w:lvlJc w:val="left"/>
      <w:pPr>
        <w:ind w:left="2220" w:hanging="360"/>
      </w:pPr>
      <w:rPr>
        <w:rFonts w:hint="default"/>
      </w:rPr>
    </w:lvl>
    <w:lvl w:ilvl="3" w:tplc="9EA006A6">
      <w:start w:val="1"/>
      <w:numFmt w:val="bullet"/>
      <w:lvlText w:val="•"/>
      <w:lvlJc w:val="left"/>
      <w:pPr>
        <w:ind w:left="3240" w:hanging="360"/>
      </w:pPr>
      <w:rPr>
        <w:rFonts w:hint="default"/>
      </w:rPr>
    </w:lvl>
    <w:lvl w:ilvl="4" w:tplc="75C0D762">
      <w:start w:val="1"/>
      <w:numFmt w:val="bullet"/>
      <w:lvlText w:val="•"/>
      <w:lvlJc w:val="left"/>
      <w:pPr>
        <w:ind w:left="4260" w:hanging="360"/>
      </w:pPr>
      <w:rPr>
        <w:rFonts w:hint="default"/>
      </w:rPr>
    </w:lvl>
    <w:lvl w:ilvl="5" w:tplc="78C0C720">
      <w:start w:val="1"/>
      <w:numFmt w:val="bullet"/>
      <w:lvlText w:val="•"/>
      <w:lvlJc w:val="left"/>
      <w:pPr>
        <w:ind w:left="5280" w:hanging="360"/>
      </w:pPr>
      <w:rPr>
        <w:rFonts w:hint="default"/>
      </w:rPr>
    </w:lvl>
    <w:lvl w:ilvl="6" w:tplc="C4D49EA4">
      <w:start w:val="1"/>
      <w:numFmt w:val="bullet"/>
      <w:lvlText w:val="•"/>
      <w:lvlJc w:val="left"/>
      <w:pPr>
        <w:ind w:left="6300" w:hanging="360"/>
      </w:pPr>
      <w:rPr>
        <w:rFonts w:hint="default"/>
      </w:rPr>
    </w:lvl>
    <w:lvl w:ilvl="7" w:tplc="8FCE4A78">
      <w:start w:val="1"/>
      <w:numFmt w:val="bullet"/>
      <w:lvlText w:val="•"/>
      <w:lvlJc w:val="left"/>
      <w:pPr>
        <w:ind w:left="7320" w:hanging="360"/>
      </w:pPr>
      <w:rPr>
        <w:rFonts w:hint="default"/>
      </w:rPr>
    </w:lvl>
    <w:lvl w:ilvl="8" w:tplc="67AEF928">
      <w:start w:val="1"/>
      <w:numFmt w:val="bullet"/>
      <w:lvlText w:val="•"/>
      <w:lvlJc w:val="left"/>
      <w:pPr>
        <w:ind w:left="8340" w:hanging="360"/>
      </w:pPr>
      <w:rPr>
        <w:rFonts w:hint="default"/>
      </w:rPr>
    </w:lvl>
  </w:abstractNum>
  <w:abstractNum w:abstractNumId="11" w15:restartNumberingAfterBreak="0">
    <w:nsid w:val="2DF30DD2"/>
    <w:multiLevelType w:val="multilevel"/>
    <w:tmpl w:val="D13A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6F33DA"/>
    <w:multiLevelType w:val="hybridMultilevel"/>
    <w:tmpl w:val="DFECE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682DBC"/>
    <w:multiLevelType w:val="hybridMultilevel"/>
    <w:tmpl w:val="A36A9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0044DF"/>
    <w:multiLevelType w:val="hybridMultilevel"/>
    <w:tmpl w:val="D234BF2E"/>
    <w:lvl w:ilvl="0" w:tplc="EC2A93E6">
      <w:start w:val="1"/>
      <w:numFmt w:val="bullet"/>
      <w:lvlText w:val="□"/>
      <w:lvlJc w:val="left"/>
      <w:pPr>
        <w:ind w:left="422" w:hanging="317"/>
      </w:pPr>
      <w:rPr>
        <w:rFonts w:ascii="Wingdings 2" w:eastAsia="Wingdings 2" w:hAnsi="Wingdings 2" w:hint="default"/>
        <w:w w:val="69"/>
        <w:sz w:val="18"/>
        <w:szCs w:val="18"/>
      </w:rPr>
    </w:lvl>
    <w:lvl w:ilvl="1" w:tplc="433EFB4A">
      <w:start w:val="1"/>
      <w:numFmt w:val="bullet"/>
      <w:lvlText w:val="•"/>
      <w:lvlJc w:val="left"/>
      <w:pPr>
        <w:ind w:left="1451" w:hanging="317"/>
      </w:pPr>
      <w:rPr>
        <w:rFonts w:hint="default"/>
      </w:rPr>
    </w:lvl>
    <w:lvl w:ilvl="2" w:tplc="119C0CE8">
      <w:start w:val="1"/>
      <w:numFmt w:val="bullet"/>
      <w:lvlText w:val="•"/>
      <w:lvlJc w:val="left"/>
      <w:pPr>
        <w:ind w:left="2482" w:hanging="317"/>
      </w:pPr>
      <w:rPr>
        <w:rFonts w:hint="default"/>
      </w:rPr>
    </w:lvl>
    <w:lvl w:ilvl="3" w:tplc="8C841B7C">
      <w:start w:val="1"/>
      <w:numFmt w:val="bullet"/>
      <w:lvlText w:val="•"/>
      <w:lvlJc w:val="left"/>
      <w:pPr>
        <w:ind w:left="3513" w:hanging="317"/>
      </w:pPr>
      <w:rPr>
        <w:rFonts w:hint="default"/>
      </w:rPr>
    </w:lvl>
    <w:lvl w:ilvl="4" w:tplc="DAEC2182">
      <w:start w:val="1"/>
      <w:numFmt w:val="bullet"/>
      <w:lvlText w:val="•"/>
      <w:lvlJc w:val="left"/>
      <w:pPr>
        <w:ind w:left="4544" w:hanging="317"/>
      </w:pPr>
      <w:rPr>
        <w:rFonts w:hint="default"/>
      </w:rPr>
    </w:lvl>
    <w:lvl w:ilvl="5" w:tplc="BD8C4890">
      <w:start w:val="1"/>
      <w:numFmt w:val="bullet"/>
      <w:lvlText w:val="•"/>
      <w:lvlJc w:val="left"/>
      <w:pPr>
        <w:ind w:left="5575" w:hanging="317"/>
      </w:pPr>
      <w:rPr>
        <w:rFonts w:hint="default"/>
      </w:rPr>
    </w:lvl>
    <w:lvl w:ilvl="6" w:tplc="1006F840">
      <w:start w:val="1"/>
      <w:numFmt w:val="bullet"/>
      <w:lvlText w:val="•"/>
      <w:lvlJc w:val="left"/>
      <w:pPr>
        <w:ind w:left="6606" w:hanging="317"/>
      </w:pPr>
      <w:rPr>
        <w:rFonts w:hint="default"/>
      </w:rPr>
    </w:lvl>
    <w:lvl w:ilvl="7" w:tplc="378AFF00">
      <w:start w:val="1"/>
      <w:numFmt w:val="bullet"/>
      <w:lvlText w:val="•"/>
      <w:lvlJc w:val="left"/>
      <w:pPr>
        <w:ind w:left="7637" w:hanging="317"/>
      </w:pPr>
      <w:rPr>
        <w:rFonts w:hint="default"/>
      </w:rPr>
    </w:lvl>
    <w:lvl w:ilvl="8" w:tplc="46A224A2">
      <w:start w:val="1"/>
      <w:numFmt w:val="bullet"/>
      <w:lvlText w:val="•"/>
      <w:lvlJc w:val="left"/>
      <w:pPr>
        <w:ind w:left="8668" w:hanging="317"/>
      </w:pPr>
      <w:rPr>
        <w:rFonts w:hint="default"/>
      </w:rPr>
    </w:lvl>
  </w:abstractNum>
  <w:abstractNum w:abstractNumId="15" w15:restartNumberingAfterBreak="0">
    <w:nsid w:val="51B318CE"/>
    <w:multiLevelType w:val="hybridMultilevel"/>
    <w:tmpl w:val="8B666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75652A"/>
    <w:multiLevelType w:val="hybridMultilevel"/>
    <w:tmpl w:val="747AE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937CCC"/>
    <w:multiLevelType w:val="hybridMultilevel"/>
    <w:tmpl w:val="FCFAA3EC"/>
    <w:lvl w:ilvl="0" w:tplc="0C09000F">
      <w:start w:val="1"/>
      <w:numFmt w:val="decimal"/>
      <w:lvlText w:val="%1."/>
      <w:lvlJc w:val="left"/>
      <w:pPr>
        <w:ind w:left="319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D423A2"/>
    <w:multiLevelType w:val="multilevel"/>
    <w:tmpl w:val="6B00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A02A0D"/>
    <w:multiLevelType w:val="hybridMultilevel"/>
    <w:tmpl w:val="005AB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012079"/>
    <w:multiLevelType w:val="hybridMultilevel"/>
    <w:tmpl w:val="310A9C26"/>
    <w:lvl w:ilvl="0" w:tplc="3104C6FC">
      <w:start w:val="15"/>
      <w:numFmt w:val="decimal"/>
      <w:lvlText w:val="%1."/>
      <w:lvlJc w:val="left"/>
      <w:pPr>
        <w:ind w:left="720" w:hanging="360"/>
      </w:pPr>
      <w:rPr>
        <w:rFonts w:ascii="Calibri" w:hAnsi="Calibri" w:cs="Calibr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74F07F3A"/>
    <w:multiLevelType w:val="hybridMultilevel"/>
    <w:tmpl w:val="48F8A6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C41677"/>
    <w:multiLevelType w:val="hybridMultilevel"/>
    <w:tmpl w:val="F7CCF974"/>
    <w:lvl w:ilvl="0" w:tplc="8A8804C2">
      <w:start w:val="1"/>
      <w:numFmt w:val="bullet"/>
      <w:lvlText w:val="-"/>
      <w:lvlJc w:val="left"/>
      <w:pPr>
        <w:ind w:left="1189" w:hanging="358"/>
      </w:pPr>
      <w:rPr>
        <w:rFonts w:ascii="Arial" w:eastAsia="Arial" w:hAnsi="Arial" w:hint="default"/>
        <w:w w:val="100"/>
        <w:sz w:val="22"/>
        <w:szCs w:val="22"/>
      </w:rPr>
    </w:lvl>
    <w:lvl w:ilvl="1" w:tplc="C6D0A3B8">
      <w:start w:val="1"/>
      <w:numFmt w:val="bullet"/>
      <w:lvlText w:val="•"/>
      <w:lvlJc w:val="left"/>
      <w:pPr>
        <w:ind w:left="2100" w:hanging="358"/>
      </w:pPr>
      <w:rPr>
        <w:rFonts w:hint="default"/>
      </w:rPr>
    </w:lvl>
    <w:lvl w:ilvl="2" w:tplc="3CCA758A">
      <w:start w:val="1"/>
      <w:numFmt w:val="bullet"/>
      <w:lvlText w:val="•"/>
      <w:lvlJc w:val="left"/>
      <w:pPr>
        <w:ind w:left="3020" w:hanging="358"/>
      </w:pPr>
      <w:rPr>
        <w:rFonts w:hint="default"/>
      </w:rPr>
    </w:lvl>
    <w:lvl w:ilvl="3" w:tplc="B3E27944">
      <w:start w:val="1"/>
      <w:numFmt w:val="bullet"/>
      <w:lvlText w:val="•"/>
      <w:lvlJc w:val="left"/>
      <w:pPr>
        <w:ind w:left="3940" w:hanging="358"/>
      </w:pPr>
      <w:rPr>
        <w:rFonts w:hint="default"/>
      </w:rPr>
    </w:lvl>
    <w:lvl w:ilvl="4" w:tplc="B42CA668">
      <w:start w:val="1"/>
      <w:numFmt w:val="bullet"/>
      <w:lvlText w:val="•"/>
      <w:lvlJc w:val="left"/>
      <w:pPr>
        <w:ind w:left="4860" w:hanging="358"/>
      </w:pPr>
      <w:rPr>
        <w:rFonts w:hint="default"/>
      </w:rPr>
    </w:lvl>
    <w:lvl w:ilvl="5" w:tplc="7AC8B782">
      <w:start w:val="1"/>
      <w:numFmt w:val="bullet"/>
      <w:lvlText w:val="•"/>
      <w:lvlJc w:val="left"/>
      <w:pPr>
        <w:ind w:left="5780" w:hanging="358"/>
      </w:pPr>
      <w:rPr>
        <w:rFonts w:hint="default"/>
      </w:rPr>
    </w:lvl>
    <w:lvl w:ilvl="6" w:tplc="A7EEF96C">
      <w:start w:val="1"/>
      <w:numFmt w:val="bullet"/>
      <w:lvlText w:val="•"/>
      <w:lvlJc w:val="left"/>
      <w:pPr>
        <w:ind w:left="6700" w:hanging="358"/>
      </w:pPr>
      <w:rPr>
        <w:rFonts w:hint="default"/>
      </w:rPr>
    </w:lvl>
    <w:lvl w:ilvl="7" w:tplc="5A6A1076">
      <w:start w:val="1"/>
      <w:numFmt w:val="bullet"/>
      <w:lvlText w:val="•"/>
      <w:lvlJc w:val="left"/>
      <w:pPr>
        <w:ind w:left="7620" w:hanging="358"/>
      </w:pPr>
      <w:rPr>
        <w:rFonts w:hint="default"/>
      </w:rPr>
    </w:lvl>
    <w:lvl w:ilvl="8" w:tplc="CDDC27CE">
      <w:start w:val="1"/>
      <w:numFmt w:val="bullet"/>
      <w:lvlText w:val="•"/>
      <w:lvlJc w:val="left"/>
      <w:pPr>
        <w:ind w:left="8540" w:hanging="358"/>
      </w:pPr>
      <w:rPr>
        <w:rFonts w:hint="default"/>
      </w:rPr>
    </w:lvl>
  </w:abstractNum>
  <w:abstractNum w:abstractNumId="23" w15:restartNumberingAfterBreak="0">
    <w:nsid w:val="7E8213FE"/>
    <w:multiLevelType w:val="multilevel"/>
    <w:tmpl w:val="44F4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2"/>
  </w:num>
  <w:num w:numId="3">
    <w:abstractNumId w:val="14"/>
  </w:num>
  <w:num w:numId="4">
    <w:abstractNumId w:val="0"/>
  </w:num>
  <w:num w:numId="5">
    <w:abstractNumId w:val="8"/>
  </w:num>
  <w:num w:numId="6">
    <w:abstractNumId w:val="3"/>
  </w:num>
  <w:num w:numId="7">
    <w:abstractNumId w:val="2"/>
  </w:num>
  <w:num w:numId="8">
    <w:abstractNumId w:val="17"/>
  </w:num>
  <w:num w:numId="9">
    <w:abstractNumId w:val="1"/>
  </w:num>
  <w:num w:numId="10">
    <w:abstractNumId w:val="2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 w:numId="13">
    <w:abstractNumId w:val="9"/>
  </w:num>
  <w:num w:numId="14">
    <w:abstractNumId w:val="16"/>
  </w:num>
  <w:num w:numId="15">
    <w:abstractNumId w:val="21"/>
  </w:num>
  <w:num w:numId="16">
    <w:abstractNumId w:val="4"/>
  </w:num>
  <w:num w:numId="17">
    <w:abstractNumId w:val="12"/>
  </w:num>
  <w:num w:numId="18">
    <w:abstractNumId w:val="19"/>
  </w:num>
  <w:num w:numId="19">
    <w:abstractNumId w:val="15"/>
  </w:num>
  <w:num w:numId="20">
    <w:abstractNumId w:val="5"/>
  </w:num>
  <w:num w:numId="21">
    <w:abstractNumId w:val="18"/>
  </w:num>
  <w:num w:numId="22">
    <w:abstractNumId w:val="11"/>
  </w:num>
  <w:num w:numId="23">
    <w:abstractNumId w:val="2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67F"/>
    <w:rsid w:val="000068B4"/>
    <w:rsid w:val="000120DD"/>
    <w:rsid w:val="00020566"/>
    <w:rsid w:val="00050B3E"/>
    <w:rsid w:val="000A17DE"/>
    <w:rsid w:val="000C67B4"/>
    <w:rsid w:val="000C7E57"/>
    <w:rsid w:val="000D5F77"/>
    <w:rsid w:val="001C4EE7"/>
    <w:rsid w:val="001D6F93"/>
    <w:rsid w:val="001F4769"/>
    <w:rsid w:val="001F498D"/>
    <w:rsid w:val="0020211F"/>
    <w:rsid w:val="00216E46"/>
    <w:rsid w:val="00235AE9"/>
    <w:rsid w:val="00273B5D"/>
    <w:rsid w:val="002E3072"/>
    <w:rsid w:val="00303F7F"/>
    <w:rsid w:val="003139CA"/>
    <w:rsid w:val="00366AB1"/>
    <w:rsid w:val="00366D65"/>
    <w:rsid w:val="003847F8"/>
    <w:rsid w:val="00390C29"/>
    <w:rsid w:val="003E4AA8"/>
    <w:rsid w:val="004A7C00"/>
    <w:rsid w:val="004D323C"/>
    <w:rsid w:val="004E414D"/>
    <w:rsid w:val="004F1365"/>
    <w:rsid w:val="00507589"/>
    <w:rsid w:val="0051567F"/>
    <w:rsid w:val="0054763F"/>
    <w:rsid w:val="0055256C"/>
    <w:rsid w:val="0063526D"/>
    <w:rsid w:val="00640177"/>
    <w:rsid w:val="007006E4"/>
    <w:rsid w:val="00700CF7"/>
    <w:rsid w:val="00730284"/>
    <w:rsid w:val="00780DE5"/>
    <w:rsid w:val="007D13F3"/>
    <w:rsid w:val="00811558"/>
    <w:rsid w:val="00830730"/>
    <w:rsid w:val="008548F9"/>
    <w:rsid w:val="00857E58"/>
    <w:rsid w:val="008847A9"/>
    <w:rsid w:val="00892794"/>
    <w:rsid w:val="008C1C41"/>
    <w:rsid w:val="009044A8"/>
    <w:rsid w:val="00947ED0"/>
    <w:rsid w:val="00957DFC"/>
    <w:rsid w:val="00957ECE"/>
    <w:rsid w:val="00964D69"/>
    <w:rsid w:val="00965751"/>
    <w:rsid w:val="009B33E7"/>
    <w:rsid w:val="00A05849"/>
    <w:rsid w:val="00A10AD8"/>
    <w:rsid w:val="00A746B0"/>
    <w:rsid w:val="00A93911"/>
    <w:rsid w:val="00AD6068"/>
    <w:rsid w:val="00B31A3A"/>
    <w:rsid w:val="00B32C93"/>
    <w:rsid w:val="00B376D2"/>
    <w:rsid w:val="00B45B97"/>
    <w:rsid w:val="00B54B46"/>
    <w:rsid w:val="00B70AAD"/>
    <w:rsid w:val="00B9612F"/>
    <w:rsid w:val="00B9655C"/>
    <w:rsid w:val="00BB0264"/>
    <w:rsid w:val="00BD6787"/>
    <w:rsid w:val="00BF2AB4"/>
    <w:rsid w:val="00C5700B"/>
    <w:rsid w:val="00C61393"/>
    <w:rsid w:val="00C66052"/>
    <w:rsid w:val="00C929F5"/>
    <w:rsid w:val="00CC2FC2"/>
    <w:rsid w:val="00CC4754"/>
    <w:rsid w:val="00CF3531"/>
    <w:rsid w:val="00D62FA4"/>
    <w:rsid w:val="00D760A5"/>
    <w:rsid w:val="00D90D87"/>
    <w:rsid w:val="00D91C03"/>
    <w:rsid w:val="00D96324"/>
    <w:rsid w:val="00DC4D60"/>
    <w:rsid w:val="00DE0C20"/>
    <w:rsid w:val="00DE6E21"/>
    <w:rsid w:val="00DF3A1C"/>
    <w:rsid w:val="00E841A0"/>
    <w:rsid w:val="00E92748"/>
    <w:rsid w:val="00EA639D"/>
    <w:rsid w:val="00EB4E11"/>
    <w:rsid w:val="00EC52CA"/>
    <w:rsid w:val="00EE231D"/>
    <w:rsid w:val="00EE5688"/>
    <w:rsid w:val="00FA23E6"/>
    <w:rsid w:val="00FA4266"/>
    <w:rsid w:val="00FB3969"/>
    <w:rsid w:val="00FE3C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711521C"/>
  <w15:docId w15:val="{7A1B6387-681D-4230-B365-6CEC47F78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11" w:hanging="360"/>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1"/>
      <w:ind w:left="111" w:hanging="36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64D69"/>
    <w:rPr>
      <w:color w:val="0563C1"/>
      <w:u w:val="single"/>
    </w:rPr>
  </w:style>
  <w:style w:type="paragraph" w:styleId="Header">
    <w:name w:val="header"/>
    <w:basedOn w:val="Normal"/>
    <w:link w:val="HeaderChar"/>
    <w:uiPriority w:val="99"/>
    <w:unhideWhenUsed/>
    <w:rsid w:val="00964D69"/>
    <w:pPr>
      <w:tabs>
        <w:tab w:val="center" w:pos="4513"/>
        <w:tab w:val="right" w:pos="9026"/>
      </w:tabs>
    </w:pPr>
  </w:style>
  <w:style w:type="character" w:customStyle="1" w:styleId="HeaderChar">
    <w:name w:val="Header Char"/>
    <w:basedOn w:val="DefaultParagraphFont"/>
    <w:link w:val="Header"/>
    <w:uiPriority w:val="99"/>
    <w:rsid w:val="00964D69"/>
  </w:style>
  <w:style w:type="paragraph" w:styleId="Footer">
    <w:name w:val="footer"/>
    <w:basedOn w:val="Normal"/>
    <w:link w:val="FooterChar"/>
    <w:uiPriority w:val="99"/>
    <w:unhideWhenUsed/>
    <w:rsid w:val="00964D69"/>
    <w:pPr>
      <w:tabs>
        <w:tab w:val="center" w:pos="4513"/>
        <w:tab w:val="right" w:pos="9026"/>
      </w:tabs>
    </w:pPr>
  </w:style>
  <w:style w:type="character" w:customStyle="1" w:styleId="FooterChar">
    <w:name w:val="Footer Char"/>
    <w:basedOn w:val="DefaultParagraphFont"/>
    <w:link w:val="Footer"/>
    <w:uiPriority w:val="99"/>
    <w:rsid w:val="00964D69"/>
  </w:style>
  <w:style w:type="character" w:styleId="UnresolvedMention">
    <w:name w:val="Unresolved Mention"/>
    <w:basedOn w:val="DefaultParagraphFont"/>
    <w:uiPriority w:val="99"/>
    <w:semiHidden/>
    <w:unhideWhenUsed/>
    <w:rsid w:val="004A7C00"/>
    <w:rPr>
      <w:color w:val="605E5C"/>
      <w:shd w:val="clear" w:color="auto" w:fill="E1DFDD"/>
    </w:rPr>
  </w:style>
  <w:style w:type="paragraph" w:styleId="NormalWeb">
    <w:name w:val="Normal (Web)"/>
    <w:basedOn w:val="Normal"/>
    <w:uiPriority w:val="99"/>
    <w:semiHidden/>
    <w:unhideWhenUsed/>
    <w:rsid w:val="00B9612F"/>
    <w:pPr>
      <w:widowControl/>
      <w:spacing w:before="100" w:beforeAutospacing="1" w:after="100" w:afterAutospacing="1"/>
    </w:pPr>
    <w:rPr>
      <w:rFonts w:ascii="Calibri" w:hAnsi="Calibri" w:cs="Calibri"/>
      <w:lang w:val="en-AU" w:eastAsia="en-AU"/>
    </w:rPr>
  </w:style>
  <w:style w:type="paragraph" w:styleId="BalloonText">
    <w:name w:val="Balloon Text"/>
    <w:basedOn w:val="Normal"/>
    <w:link w:val="BalloonTextChar"/>
    <w:uiPriority w:val="99"/>
    <w:semiHidden/>
    <w:unhideWhenUsed/>
    <w:rsid w:val="00C660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052"/>
    <w:rPr>
      <w:rFonts w:ascii="Segoe UI" w:hAnsi="Segoe UI" w:cs="Segoe UI"/>
      <w:sz w:val="18"/>
      <w:szCs w:val="18"/>
    </w:rPr>
  </w:style>
  <w:style w:type="character" w:styleId="CommentReference">
    <w:name w:val="annotation reference"/>
    <w:basedOn w:val="DefaultParagraphFont"/>
    <w:uiPriority w:val="99"/>
    <w:semiHidden/>
    <w:unhideWhenUsed/>
    <w:rsid w:val="00C66052"/>
    <w:rPr>
      <w:sz w:val="16"/>
      <w:szCs w:val="16"/>
    </w:rPr>
  </w:style>
  <w:style w:type="paragraph" w:styleId="CommentText">
    <w:name w:val="annotation text"/>
    <w:basedOn w:val="Normal"/>
    <w:link w:val="CommentTextChar"/>
    <w:uiPriority w:val="99"/>
    <w:semiHidden/>
    <w:unhideWhenUsed/>
    <w:rsid w:val="00C66052"/>
    <w:rPr>
      <w:sz w:val="20"/>
      <w:szCs w:val="20"/>
    </w:rPr>
  </w:style>
  <w:style w:type="character" w:customStyle="1" w:styleId="CommentTextChar">
    <w:name w:val="Comment Text Char"/>
    <w:basedOn w:val="DefaultParagraphFont"/>
    <w:link w:val="CommentText"/>
    <w:uiPriority w:val="99"/>
    <w:semiHidden/>
    <w:rsid w:val="00C66052"/>
    <w:rPr>
      <w:sz w:val="20"/>
      <w:szCs w:val="20"/>
    </w:rPr>
  </w:style>
  <w:style w:type="paragraph" w:styleId="CommentSubject">
    <w:name w:val="annotation subject"/>
    <w:basedOn w:val="CommentText"/>
    <w:next w:val="CommentText"/>
    <w:link w:val="CommentSubjectChar"/>
    <w:uiPriority w:val="99"/>
    <w:semiHidden/>
    <w:unhideWhenUsed/>
    <w:rsid w:val="00C66052"/>
    <w:rPr>
      <w:b/>
      <w:bCs/>
    </w:rPr>
  </w:style>
  <w:style w:type="character" w:customStyle="1" w:styleId="CommentSubjectChar">
    <w:name w:val="Comment Subject Char"/>
    <w:basedOn w:val="CommentTextChar"/>
    <w:link w:val="CommentSubject"/>
    <w:uiPriority w:val="99"/>
    <w:semiHidden/>
    <w:rsid w:val="00C66052"/>
    <w:rPr>
      <w:b/>
      <w:bCs/>
      <w:sz w:val="20"/>
      <w:szCs w:val="20"/>
    </w:rPr>
  </w:style>
  <w:style w:type="character" w:styleId="FollowedHyperlink">
    <w:name w:val="FollowedHyperlink"/>
    <w:basedOn w:val="DefaultParagraphFont"/>
    <w:uiPriority w:val="99"/>
    <w:semiHidden/>
    <w:unhideWhenUsed/>
    <w:rsid w:val="00BF2A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529761">
      <w:bodyDiv w:val="1"/>
      <w:marLeft w:val="0"/>
      <w:marRight w:val="0"/>
      <w:marTop w:val="0"/>
      <w:marBottom w:val="0"/>
      <w:divBdr>
        <w:top w:val="none" w:sz="0" w:space="0" w:color="auto"/>
        <w:left w:val="none" w:sz="0" w:space="0" w:color="auto"/>
        <w:bottom w:val="none" w:sz="0" w:space="0" w:color="auto"/>
        <w:right w:val="none" w:sz="0" w:space="0" w:color="auto"/>
      </w:divBdr>
    </w:div>
    <w:div w:id="744036517">
      <w:bodyDiv w:val="1"/>
      <w:marLeft w:val="0"/>
      <w:marRight w:val="0"/>
      <w:marTop w:val="0"/>
      <w:marBottom w:val="0"/>
      <w:divBdr>
        <w:top w:val="none" w:sz="0" w:space="0" w:color="auto"/>
        <w:left w:val="none" w:sz="0" w:space="0" w:color="auto"/>
        <w:bottom w:val="none" w:sz="0" w:space="0" w:color="auto"/>
        <w:right w:val="none" w:sz="0" w:space="0" w:color="auto"/>
      </w:divBdr>
      <w:divsChild>
        <w:div w:id="949506318">
          <w:marLeft w:val="0"/>
          <w:marRight w:val="0"/>
          <w:marTop w:val="0"/>
          <w:marBottom w:val="0"/>
          <w:divBdr>
            <w:top w:val="none" w:sz="0" w:space="0" w:color="auto"/>
            <w:left w:val="none" w:sz="0" w:space="0" w:color="auto"/>
            <w:bottom w:val="none" w:sz="0" w:space="0" w:color="auto"/>
            <w:right w:val="none" w:sz="0" w:space="0" w:color="auto"/>
          </w:divBdr>
          <w:divsChild>
            <w:div w:id="663972336">
              <w:marLeft w:val="0"/>
              <w:marRight w:val="0"/>
              <w:marTop w:val="0"/>
              <w:marBottom w:val="0"/>
              <w:divBdr>
                <w:top w:val="none" w:sz="0" w:space="0" w:color="auto"/>
                <w:left w:val="none" w:sz="0" w:space="0" w:color="auto"/>
                <w:bottom w:val="none" w:sz="0" w:space="0" w:color="auto"/>
                <w:right w:val="none" w:sz="0" w:space="0" w:color="auto"/>
              </w:divBdr>
              <w:divsChild>
                <w:div w:id="1028026116">
                  <w:marLeft w:val="0"/>
                  <w:marRight w:val="0"/>
                  <w:marTop w:val="0"/>
                  <w:marBottom w:val="384"/>
                  <w:divBdr>
                    <w:top w:val="single" w:sz="6" w:space="0" w:color="C5C5C5"/>
                    <w:left w:val="single" w:sz="6" w:space="0" w:color="C5C5C5"/>
                    <w:bottom w:val="single" w:sz="6" w:space="0" w:color="C5C5C5"/>
                    <w:right w:val="single" w:sz="6" w:space="0" w:color="C5C5C5"/>
                  </w:divBdr>
                  <w:divsChild>
                    <w:div w:id="226302946">
                      <w:marLeft w:val="0"/>
                      <w:marRight w:val="0"/>
                      <w:marTop w:val="0"/>
                      <w:marBottom w:val="0"/>
                      <w:divBdr>
                        <w:top w:val="none" w:sz="0" w:space="0" w:color="auto"/>
                        <w:left w:val="none" w:sz="0" w:space="0" w:color="auto"/>
                        <w:bottom w:val="none" w:sz="0" w:space="0" w:color="auto"/>
                        <w:right w:val="none" w:sz="0" w:space="0" w:color="auto"/>
                      </w:divBdr>
                      <w:divsChild>
                        <w:div w:id="109146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139784">
      <w:bodyDiv w:val="1"/>
      <w:marLeft w:val="0"/>
      <w:marRight w:val="0"/>
      <w:marTop w:val="0"/>
      <w:marBottom w:val="0"/>
      <w:divBdr>
        <w:top w:val="none" w:sz="0" w:space="0" w:color="auto"/>
        <w:left w:val="none" w:sz="0" w:space="0" w:color="auto"/>
        <w:bottom w:val="none" w:sz="0" w:space="0" w:color="auto"/>
        <w:right w:val="none" w:sz="0" w:space="0" w:color="auto"/>
      </w:divBdr>
      <w:divsChild>
        <w:div w:id="321668313">
          <w:marLeft w:val="0"/>
          <w:marRight w:val="0"/>
          <w:marTop w:val="0"/>
          <w:marBottom w:val="0"/>
          <w:divBdr>
            <w:top w:val="none" w:sz="0" w:space="0" w:color="auto"/>
            <w:left w:val="none" w:sz="0" w:space="0" w:color="auto"/>
            <w:bottom w:val="none" w:sz="0" w:space="0" w:color="auto"/>
            <w:right w:val="none" w:sz="0" w:space="0" w:color="auto"/>
          </w:divBdr>
          <w:divsChild>
            <w:div w:id="2073236282">
              <w:marLeft w:val="0"/>
              <w:marRight w:val="0"/>
              <w:marTop w:val="0"/>
              <w:marBottom w:val="0"/>
              <w:divBdr>
                <w:top w:val="none" w:sz="0" w:space="0" w:color="auto"/>
                <w:left w:val="none" w:sz="0" w:space="0" w:color="auto"/>
                <w:bottom w:val="none" w:sz="0" w:space="0" w:color="auto"/>
                <w:right w:val="none" w:sz="0" w:space="0" w:color="auto"/>
              </w:divBdr>
              <w:divsChild>
                <w:div w:id="94444799">
                  <w:marLeft w:val="0"/>
                  <w:marRight w:val="0"/>
                  <w:marTop w:val="0"/>
                  <w:marBottom w:val="384"/>
                  <w:divBdr>
                    <w:top w:val="single" w:sz="6" w:space="0" w:color="C5C5C5"/>
                    <w:left w:val="single" w:sz="6" w:space="0" w:color="C5C5C5"/>
                    <w:bottom w:val="single" w:sz="6" w:space="0" w:color="C5C5C5"/>
                    <w:right w:val="single" w:sz="6" w:space="0" w:color="C5C5C5"/>
                  </w:divBdr>
                  <w:divsChild>
                    <w:div w:id="1567763793">
                      <w:marLeft w:val="0"/>
                      <w:marRight w:val="0"/>
                      <w:marTop w:val="0"/>
                      <w:marBottom w:val="0"/>
                      <w:divBdr>
                        <w:top w:val="none" w:sz="0" w:space="0" w:color="auto"/>
                        <w:left w:val="none" w:sz="0" w:space="0" w:color="auto"/>
                        <w:bottom w:val="none" w:sz="0" w:space="0" w:color="auto"/>
                        <w:right w:val="none" w:sz="0" w:space="0" w:color="auto"/>
                      </w:divBdr>
                      <w:divsChild>
                        <w:div w:id="357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074535">
      <w:bodyDiv w:val="1"/>
      <w:marLeft w:val="0"/>
      <w:marRight w:val="0"/>
      <w:marTop w:val="0"/>
      <w:marBottom w:val="0"/>
      <w:divBdr>
        <w:top w:val="none" w:sz="0" w:space="0" w:color="auto"/>
        <w:left w:val="none" w:sz="0" w:space="0" w:color="auto"/>
        <w:bottom w:val="none" w:sz="0" w:space="0" w:color="auto"/>
        <w:right w:val="none" w:sz="0" w:space="0" w:color="auto"/>
      </w:divBdr>
    </w:div>
    <w:div w:id="1524128800">
      <w:bodyDiv w:val="1"/>
      <w:marLeft w:val="0"/>
      <w:marRight w:val="0"/>
      <w:marTop w:val="0"/>
      <w:marBottom w:val="0"/>
      <w:divBdr>
        <w:top w:val="none" w:sz="0" w:space="0" w:color="auto"/>
        <w:left w:val="none" w:sz="0" w:space="0" w:color="auto"/>
        <w:bottom w:val="none" w:sz="0" w:space="0" w:color="auto"/>
        <w:right w:val="none" w:sz="0" w:space="0" w:color="auto"/>
      </w:divBdr>
      <w:divsChild>
        <w:div w:id="1204442187">
          <w:marLeft w:val="0"/>
          <w:marRight w:val="0"/>
          <w:marTop w:val="0"/>
          <w:marBottom w:val="0"/>
          <w:divBdr>
            <w:top w:val="none" w:sz="0" w:space="0" w:color="auto"/>
            <w:left w:val="none" w:sz="0" w:space="0" w:color="auto"/>
            <w:bottom w:val="none" w:sz="0" w:space="0" w:color="auto"/>
            <w:right w:val="none" w:sz="0" w:space="0" w:color="auto"/>
          </w:divBdr>
          <w:divsChild>
            <w:div w:id="679968398">
              <w:marLeft w:val="0"/>
              <w:marRight w:val="0"/>
              <w:marTop w:val="0"/>
              <w:marBottom w:val="0"/>
              <w:divBdr>
                <w:top w:val="none" w:sz="0" w:space="0" w:color="auto"/>
                <w:left w:val="none" w:sz="0" w:space="0" w:color="auto"/>
                <w:bottom w:val="none" w:sz="0" w:space="0" w:color="auto"/>
                <w:right w:val="none" w:sz="0" w:space="0" w:color="auto"/>
              </w:divBdr>
              <w:divsChild>
                <w:div w:id="1529416369">
                  <w:marLeft w:val="0"/>
                  <w:marRight w:val="0"/>
                  <w:marTop w:val="0"/>
                  <w:marBottom w:val="384"/>
                  <w:divBdr>
                    <w:top w:val="single" w:sz="6" w:space="0" w:color="C5C5C5"/>
                    <w:left w:val="single" w:sz="6" w:space="0" w:color="C5C5C5"/>
                    <w:bottom w:val="single" w:sz="6" w:space="0" w:color="C5C5C5"/>
                    <w:right w:val="single" w:sz="6" w:space="0" w:color="C5C5C5"/>
                  </w:divBdr>
                  <w:divsChild>
                    <w:div w:id="874583871">
                      <w:marLeft w:val="0"/>
                      <w:marRight w:val="0"/>
                      <w:marTop w:val="0"/>
                      <w:marBottom w:val="0"/>
                      <w:divBdr>
                        <w:top w:val="none" w:sz="0" w:space="0" w:color="auto"/>
                        <w:left w:val="none" w:sz="0" w:space="0" w:color="auto"/>
                        <w:bottom w:val="none" w:sz="0" w:space="0" w:color="auto"/>
                        <w:right w:val="none" w:sz="0" w:space="0" w:color="auto"/>
                      </w:divBdr>
                      <w:divsChild>
                        <w:div w:id="20126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07214">
      <w:bodyDiv w:val="1"/>
      <w:marLeft w:val="0"/>
      <w:marRight w:val="0"/>
      <w:marTop w:val="0"/>
      <w:marBottom w:val="0"/>
      <w:divBdr>
        <w:top w:val="none" w:sz="0" w:space="0" w:color="auto"/>
        <w:left w:val="none" w:sz="0" w:space="0" w:color="auto"/>
        <w:bottom w:val="none" w:sz="0" w:space="0" w:color="auto"/>
        <w:right w:val="none" w:sz="0" w:space="0" w:color="auto"/>
      </w:divBdr>
      <w:divsChild>
        <w:div w:id="366835049">
          <w:marLeft w:val="0"/>
          <w:marRight w:val="0"/>
          <w:marTop w:val="0"/>
          <w:marBottom w:val="0"/>
          <w:divBdr>
            <w:top w:val="none" w:sz="0" w:space="0" w:color="auto"/>
            <w:left w:val="none" w:sz="0" w:space="0" w:color="auto"/>
            <w:bottom w:val="none" w:sz="0" w:space="0" w:color="auto"/>
            <w:right w:val="none" w:sz="0" w:space="0" w:color="auto"/>
          </w:divBdr>
          <w:divsChild>
            <w:div w:id="2079356026">
              <w:marLeft w:val="0"/>
              <w:marRight w:val="0"/>
              <w:marTop w:val="0"/>
              <w:marBottom w:val="0"/>
              <w:divBdr>
                <w:top w:val="none" w:sz="0" w:space="0" w:color="auto"/>
                <w:left w:val="none" w:sz="0" w:space="0" w:color="auto"/>
                <w:bottom w:val="none" w:sz="0" w:space="0" w:color="auto"/>
                <w:right w:val="none" w:sz="0" w:space="0" w:color="auto"/>
              </w:divBdr>
              <w:divsChild>
                <w:div w:id="1324160735">
                  <w:marLeft w:val="0"/>
                  <w:marRight w:val="0"/>
                  <w:marTop w:val="0"/>
                  <w:marBottom w:val="384"/>
                  <w:divBdr>
                    <w:top w:val="single" w:sz="6" w:space="0" w:color="C5C5C5"/>
                    <w:left w:val="single" w:sz="6" w:space="0" w:color="C5C5C5"/>
                    <w:bottom w:val="single" w:sz="6" w:space="0" w:color="C5C5C5"/>
                    <w:right w:val="single" w:sz="6" w:space="0" w:color="C5C5C5"/>
                  </w:divBdr>
                  <w:divsChild>
                    <w:div w:id="1948072616">
                      <w:marLeft w:val="0"/>
                      <w:marRight w:val="0"/>
                      <w:marTop w:val="0"/>
                      <w:marBottom w:val="0"/>
                      <w:divBdr>
                        <w:top w:val="none" w:sz="0" w:space="0" w:color="auto"/>
                        <w:left w:val="none" w:sz="0" w:space="0" w:color="auto"/>
                        <w:bottom w:val="none" w:sz="0" w:space="0" w:color="auto"/>
                        <w:right w:val="none" w:sz="0" w:space="0" w:color="auto"/>
                      </w:divBdr>
                      <w:divsChild>
                        <w:div w:id="13041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569561">
      <w:bodyDiv w:val="1"/>
      <w:marLeft w:val="0"/>
      <w:marRight w:val="0"/>
      <w:marTop w:val="0"/>
      <w:marBottom w:val="0"/>
      <w:divBdr>
        <w:top w:val="none" w:sz="0" w:space="0" w:color="auto"/>
        <w:left w:val="none" w:sz="0" w:space="0" w:color="auto"/>
        <w:bottom w:val="none" w:sz="0" w:space="0" w:color="auto"/>
        <w:right w:val="none" w:sz="0" w:space="0" w:color="auto"/>
      </w:divBdr>
      <w:divsChild>
        <w:div w:id="1075401153">
          <w:marLeft w:val="0"/>
          <w:marRight w:val="0"/>
          <w:marTop w:val="0"/>
          <w:marBottom w:val="0"/>
          <w:divBdr>
            <w:top w:val="none" w:sz="0" w:space="0" w:color="auto"/>
            <w:left w:val="none" w:sz="0" w:space="0" w:color="auto"/>
            <w:bottom w:val="none" w:sz="0" w:space="0" w:color="auto"/>
            <w:right w:val="none" w:sz="0" w:space="0" w:color="auto"/>
          </w:divBdr>
          <w:divsChild>
            <w:div w:id="1653756031">
              <w:marLeft w:val="0"/>
              <w:marRight w:val="0"/>
              <w:marTop w:val="0"/>
              <w:marBottom w:val="0"/>
              <w:divBdr>
                <w:top w:val="none" w:sz="0" w:space="0" w:color="auto"/>
                <w:left w:val="none" w:sz="0" w:space="0" w:color="auto"/>
                <w:bottom w:val="none" w:sz="0" w:space="0" w:color="auto"/>
                <w:right w:val="none" w:sz="0" w:space="0" w:color="auto"/>
              </w:divBdr>
              <w:divsChild>
                <w:div w:id="1436905709">
                  <w:marLeft w:val="0"/>
                  <w:marRight w:val="0"/>
                  <w:marTop w:val="0"/>
                  <w:marBottom w:val="384"/>
                  <w:divBdr>
                    <w:top w:val="single" w:sz="6" w:space="0" w:color="C5C5C5"/>
                    <w:left w:val="single" w:sz="6" w:space="0" w:color="C5C5C5"/>
                    <w:bottom w:val="single" w:sz="6" w:space="0" w:color="C5C5C5"/>
                    <w:right w:val="single" w:sz="6" w:space="0" w:color="C5C5C5"/>
                  </w:divBdr>
                  <w:divsChild>
                    <w:div w:id="364331165">
                      <w:marLeft w:val="0"/>
                      <w:marRight w:val="0"/>
                      <w:marTop w:val="0"/>
                      <w:marBottom w:val="0"/>
                      <w:divBdr>
                        <w:top w:val="none" w:sz="0" w:space="0" w:color="auto"/>
                        <w:left w:val="none" w:sz="0" w:space="0" w:color="auto"/>
                        <w:bottom w:val="none" w:sz="0" w:space="0" w:color="auto"/>
                        <w:right w:val="none" w:sz="0" w:space="0" w:color="auto"/>
                      </w:divBdr>
                      <w:divsChild>
                        <w:div w:id="147692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988820">
      <w:bodyDiv w:val="1"/>
      <w:marLeft w:val="0"/>
      <w:marRight w:val="0"/>
      <w:marTop w:val="0"/>
      <w:marBottom w:val="0"/>
      <w:divBdr>
        <w:top w:val="none" w:sz="0" w:space="0" w:color="auto"/>
        <w:left w:val="none" w:sz="0" w:space="0" w:color="auto"/>
        <w:bottom w:val="none" w:sz="0" w:space="0" w:color="auto"/>
        <w:right w:val="none" w:sz="0" w:space="0" w:color="auto"/>
      </w:divBdr>
    </w:div>
    <w:div w:id="1875995357">
      <w:bodyDiv w:val="1"/>
      <w:marLeft w:val="0"/>
      <w:marRight w:val="0"/>
      <w:marTop w:val="0"/>
      <w:marBottom w:val="0"/>
      <w:divBdr>
        <w:top w:val="none" w:sz="0" w:space="0" w:color="auto"/>
        <w:left w:val="none" w:sz="0" w:space="0" w:color="auto"/>
        <w:bottom w:val="none" w:sz="0" w:space="0" w:color="auto"/>
        <w:right w:val="none" w:sz="0" w:space="0" w:color="auto"/>
      </w:divBdr>
      <w:divsChild>
        <w:div w:id="1341856329">
          <w:marLeft w:val="0"/>
          <w:marRight w:val="0"/>
          <w:marTop w:val="0"/>
          <w:marBottom w:val="0"/>
          <w:divBdr>
            <w:top w:val="none" w:sz="0" w:space="0" w:color="auto"/>
            <w:left w:val="none" w:sz="0" w:space="0" w:color="auto"/>
            <w:bottom w:val="none" w:sz="0" w:space="0" w:color="auto"/>
            <w:right w:val="none" w:sz="0" w:space="0" w:color="auto"/>
          </w:divBdr>
          <w:divsChild>
            <w:div w:id="95751865">
              <w:marLeft w:val="0"/>
              <w:marRight w:val="0"/>
              <w:marTop w:val="0"/>
              <w:marBottom w:val="0"/>
              <w:divBdr>
                <w:top w:val="none" w:sz="0" w:space="0" w:color="auto"/>
                <w:left w:val="none" w:sz="0" w:space="0" w:color="auto"/>
                <w:bottom w:val="none" w:sz="0" w:space="0" w:color="auto"/>
                <w:right w:val="none" w:sz="0" w:space="0" w:color="auto"/>
              </w:divBdr>
              <w:divsChild>
                <w:div w:id="901060997">
                  <w:marLeft w:val="0"/>
                  <w:marRight w:val="0"/>
                  <w:marTop w:val="0"/>
                  <w:marBottom w:val="0"/>
                  <w:divBdr>
                    <w:top w:val="none" w:sz="0" w:space="0" w:color="auto"/>
                    <w:left w:val="none" w:sz="0" w:space="0" w:color="auto"/>
                    <w:bottom w:val="none" w:sz="0" w:space="0" w:color="auto"/>
                    <w:right w:val="none" w:sz="0" w:space="0" w:color="auto"/>
                  </w:divBdr>
                  <w:divsChild>
                    <w:div w:id="1465154907">
                      <w:marLeft w:val="0"/>
                      <w:marRight w:val="0"/>
                      <w:marTop w:val="0"/>
                      <w:marBottom w:val="0"/>
                      <w:divBdr>
                        <w:top w:val="none" w:sz="0" w:space="0" w:color="auto"/>
                        <w:left w:val="none" w:sz="0" w:space="0" w:color="auto"/>
                        <w:bottom w:val="none" w:sz="0" w:space="0" w:color="auto"/>
                        <w:right w:val="none" w:sz="0" w:space="0" w:color="auto"/>
                      </w:divBdr>
                      <w:divsChild>
                        <w:div w:id="1754737289">
                          <w:marLeft w:val="0"/>
                          <w:marRight w:val="0"/>
                          <w:marTop w:val="0"/>
                          <w:marBottom w:val="0"/>
                          <w:divBdr>
                            <w:top w:val="none" w:sz="0" w:space="0" w:color="auto"/>
                            <w:left w:val="none" w:sz="0" w:space="0" w:color="auto"/>
                            <w:bottom w:val="none" w:sz="0" w:space="0" w:color="auto"/>
                            <w:right w:val="none" w:sz="0" w:space="0" w:color="auto"/>
                          </w:divBdr>
                          <w:divsChild>
                            <w:div w:id="946274483">
                              <w:marLeft w:val="0"/>
                              <w:marRight w:val="0"/>
                              <w:marTop w:val="0"/>
                              <w:marBottom w:val="0"/>
                              <w:divBdr>
                                <w:top w:val="none" w:sz="0" w:space="0" w:color="auto"/>
                                <w:left w:val="none" w:sz="0" w:space="0" w:color="auto"/>
                                <w:bottom w:val="none" w:sz="0" w:space="0" w:color="auto"/>
                                <w:right w:val="none" w:sz="0" w:space="0" w:color="auto"/>
                              </w:divBdr>
                              <w:divsChild>
                                <w:div w:id="2003773925">
                                  <w:marLeft w:val="0"/>
                                  <w:marRight w:val="0"/>
                                  <w:marTop w:val="0"/>
                                  <w:marBottom w:val="0"/>
                                  <w:divBdr>
                                    <w:top w:val="none" w:sz="0" w:space="0" w:color="auto"/>
                                    <w:left w:val="none" w:sz="0" w:space="0" w:color="auto"/>
                                    <w:bottom w:val="none" w:sz="0" w:space="0" w:color="auto"/>
                                    <w:right w:val="none" w:sz="0" w:space="0" w:color="auto"/>
                                  </w:divBdr>
                                  <w:divsChild>
                                    <w:div w:id="787436876">
                                      <w:marLeft w:val="0"/>
                                      <w:marRight w:val="0"/>
                                      <w:marTop w:val="0"/>
                                      <w:marBottom w:val="0"/>
                                      <w:divBdr>
                                        <w:top w:val="none" w:sz="0" w:space="0" w:color="auto"/>
                                        <w:left w:val="none" w:sz="0" w:space="0" w:color="auto"/>
                                        <w:bottom w:val="none" w:sz="0" w:space="0" w:color="auto"/>
                                        <w:right w:val="none" w:sz="0" w:space="0" w:color="auto"/>
                                      </w:divBdr>
                                      <w:divsChild>
                                        <w:div w:id="897790117">
                                          <w:marLeft w:val="0"/>
                                          <w:marRight w:val="0"/>
                                          <w:marTop w:val="0"/>
                                          <w:marBottom w:val="0"/>
                                          <w:divBdr>
                                            <w:top w:val="none" w:sz="0" w:space="0" w:color="auto"/>
                                            <w:left w:val="none" w:sz="0" w:space="0" w:color="auto"/>
                                            <w:bottom w:val="none" w:sz="0" w:space="0" w:color="auto"/>
                                            <w:right w:val="none" w:sz="0" w:space="0" w:color="auto"/>
                                          </w:divBdr>
                                          <w:divsChild>
                                            <w:div w:id="693305409">
                                              <w:marLeft w:val="0"/>
                                              <w:marRight w:val="0"/>
                                              <w:marTop w:val="0"/>
                                              <w:marBottom w:val="0"/>
                                              <w:divBdr>
                                                <w:top w:val="none" w:sz="0" w:space="0" w:color="auto"/>
                                                <w:left w:val="none" w:sz="0" w:space="0" w:color="auto"/>
                                                <w:bottom w:val="none" w:sz="0" w:space="0" w:color="auto"/>
                                                <w:right w:val="none" w:sz="0" w:space="0" w:color="auto"/>
                                              </w:divBdr>
                                              <w:divsChild>
                                                <w:div w:id="1642537350">
                                                  <w:marLeft w:val="0"/>
                                                  <w:marRight w:val="0"/>
                                                  <w:marTop w:val="0"/>
                                                  <w:marBottom w:val="0"/>
                                                  <w:divBdr>
                                                    <w:top w:val="none" w:sz="0" w:space="0" w:color="auto"/>
                                                    <w:left w:val="none" w:sz="0" w:space="0" w:color="auto"/>
                                                    <w:bottom w:val="none" w:sz="0" w:space="0" w:color="auto"/>
                                                    <w:right w:val="none" w:sz="0" w:space="0" w:color="auto"/>
                                                  </w:divBdr>
                                                  <w:divsChild>
                                                    <w:div w:id="692461516">
                                                      <w:marLeft w:val="0"/>
                                                      <w:marRight w:val="0"/>
                                                      <w:marTop w:val="0"/>
                                                      <w:marBottom w:val="0"/>
                                                      <w:divBdr>
                                                        <w:top w:val="none" w:sz="0" w:space="0" w:color="auto"/>
                                                        <w:left w:val="none" w:sz="0" w:space="0" w:color="auto"/>
                                                        <w:bottom w:val="none" w:sz="0" w:space="0" w:color="auto"/>
                                                        <w:right w:val="none" w:sz="0" w:space="0" w:color="auto"/>
                                                      </w:divBdr>
                                                      <w:divsChild>
                                                        <w:div w:id="5964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377139">
      <w:bodyDiv w:val="1"/>
      <w:marLeft w:val="0"/>
      <w:marRight w:val="0"/>
      <w:marTop w:val="0"/>
      <w:marBottom w:val="0"/>
      <w:divBdr>
        <w:top w:val="none" w:sz="0" w:space="0" w:color="auto"/>
        <w:left w:val="none" w:sz="0" w:space="0" w:color="auto"/>
        <w:bottom w:val="none" w:sz="0" w:space="0" w:color="auto"/>
        <w:right w:val="none" w:sz="0" w:space="0" w:color="auto"/>
      </w:divBdr>
      <w:divsChild>
        <w:div w:id="1639610750">
          <w:marLeft w:val="0"/>
          <w:marRight w:val="0"/>
          <w:marTop w:val="0"/>
          <w:marBottom w:val="0"/>
          <w:divBdr>
            <w:top w:val="none" w:sz="0" w:space="0" w:color="auto"/>
            <w:left w:val="none" w:sz="0" w:space="0" w:color="auto"/>
            <w:bottom w:val="none" w:sz="0" w:space="0" w:color="auto"/>
            <w:right w:val="none" w:sz="0" w:space="0" w:color="auto"/>
          </w:divBdr>
          <w:divsChild>
            <w:div w:id="1324119571">
              <w:marLeft w:val="0"/>
              <w:marRight w:val="0"/>
              <w:marTop w:val="0"/>
              <w:marBottom w:val="0"/>
              <w:divBdr>
                <w:top w:val="none" w:sz="0" w:space="0" w:color="auto"/>
                <w:left w:val="none" w:sz="0" w:space="0" w:color="auto"/>
                <w:bottom w:val="none" w:sz="0" w:space="0" w:color="auto"/>
                <w:right w:val="none" w:sz="0" w:space="0" w:color="auto"/>
              </w:divBdr>
              <w:divsChild>
                <w:div w:id="605160941">
                  <w:marLeft w:val="0"/>
                  <w:marRight w:val="0"/>
                  <w:marTop w:val="0"/>
                  <w:marBottom w:val="384"/>
                  <w:divBdr>
                    <w:top w:val="single" w:sz="6" w:space="0" w:color="C5C5C5"/>
                    <w:left w:val="single" w:sz="6" w:space="0" w:color="C5C5C5"/>
                    <w:bottom w:val="single" w:sz="6" w:space="0" w:color="C5C5C5"/>
                    <w:right w:val="single" w:sz="6" w:space="0" w:color="C5C5C5"/>
                  </w:divBdr>
                  <w:divsChild>
                    <w:div w:id="2002922727">
                      <w:marLeft w:val="0"/>
                      <w:marRight w:val="0"/>
                      <w:marTop w:val="0"/>
                      <w:marBottom w:val="0"/>
                      <w:divBdr>
                        <w:top w:val="none" w:sz="0" w:space="0" w:color="auto"/>
                        <w:left w:val="none" w:sz="0" w:space="0" w:color="auto"/>
                        <w:bottom w:val="none" w:sz="0" w:space="0" w:color="auto"/>
                        <w:right w:val="none" w:sz="0" w:space="0" w:color="auto"/>
                      </w:divBdr>
                      <w:divsChild>
                        <w:div w:id="150709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777481">
      <w:bodyDiv w:val="1"/>
      <w:marLeft w:val="0"/>
      <w:marRight w:val="0"/>
      <w:marTop w:val="0"/>
      <w:marBottom w:val="0"/>
      <w:divBdr>
        <w:top w:val="none" w:sz="0" w:space="0" w:color="auto"/>
        <w:left w:val="none" w:sz="0" w:space="0" w:color="auto"/>
        <w:bottom w:val="none" w:sz="0" w:space="0" w:color="auto"/>
        <w:right w:val="none" w:sz="0" w:space="0" w:color="auto"/>
      </w:divBdr>
      <w:divsChild>
        <w:div w:id="290474976">
          <w:marLeft w:val="0"/>
          <w:marRight w:val="0"/>
          <w:marTop w:val="0"/>
          <w:marBottom w:val="0"/>
          <w:divBdr>
            <w:top w:val="none" w:sz="0" w:space="0" w:color="auto"/>
            <w:left w:val="none" w:sz="0" w:space="0" w:color="auto"/>
            <w:bottom w:val="none" w:sz="0" w:space="0" w:color="auto"/>
            <w:right w:val="none" w:sz="0" w:space="0" w:color="auto"/>
          </w:divBdr>
          <w:divsChild>
            <w:div w:id="388264328">
              <w:marLeft w:val="0"/>
              <w:marRight w:val="0"/>
              <w:marTop w:val="0"/>
              <w:marBottom w:val="0"/>
              <w:divBdr>
                <w:top w:val="none" w:sz="0" w:space="0" w:color="auto"/>
                <w:left w:val="none" w:sz="0" w:space="0" w:color="auto"/>
                <w:bottom w:val="none" w:sz="0" w:space="0" w:color="auto"/>
                <w:right w:val="none" w:sz="0" w:space="0" w:color="auto"/>
              </w:divBdr>
              <w:divsChild>
                <w:div w:id="1155221339">
                  <w:marLeft w:val="0"/>
                  <w:marRight w:val="0"/>
                  <w:marTop w:val="0"/>
                  <w:marBottom w:val="384"/>
                  <w:divBdr>
                    <w:top w:val="single" w:sz="6" w:space="0" w:color="C5C5C5"/>
                    <w:left w:val="single" w:sz="6" w:space="0" w:color="C5C5C5"/>
                    <w:bottom w:val="single" w:sz="6" w:space="0" w:color="C5C5C5"/>
                    <w:right w:val="single" w:sz="6" w:space="0" w:color="C5C5C5"/>
                  </w:divBdr>
                  <w:divsChild>
                    <w:div w:id="1758669528">
                      <w:marLeft w:val="0"/>
                      <w:marRight w:val="0"/>
                      <w:marTop w:val="0"/>
                      <w:marBottom w:val="0"/>
                      <w:divBdr>
                        <w:top w:val="none" w:sz="0" w:space="0" w:color="auto"/>
                        <w:left w:val="none" w:sz="0" w:space="0" w:color="auto"/>
                        <w:bottom w:val="none" w:sz="0" w:space="0" w:color="auto"/>
                        <w:right w:val="none" w:sz="0" w:space="0" w:color="auto"/>
                      </w:divBdr>
                      <w:divsChild>
                        <w:div w:id="143212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QFES.HonoursRewardRecognition@qfes.qld.gov.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qfes.sharepoint.com/sites/gateway/our_org/scs/hcm/wc/wsu/honoursawards/Pages/Nomination-Forms.aspx"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qfes.sharepoint.com/sites/gateway/our_org/scs/hcm/hcos/honoursawards/Documents/QFES-Honours-and-Award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694B510D92F64DA8B31EC4F1A581D6" ma:contentTypeVersion="9" ma:contentTypeDescription="Create a new document." ma:contentTypeScope="" ma:versionID="1428c47bf7dab8d73414f4f30becb3db">
  <xsd:schema xmlns:xsd="http://www.w3.org/2001/XMLSchema" xmlns:xs="http://www.w3.org/2001/XMLSchema" xmlns:p="http://schemas.microsoft.com/office/2006/metadata/properties" xmlns:ns3="1ed1db41-6626-4aeb-a017-e3c9148cf25c" targetNamespace="http://schemas.microsoft.com/office/2006/metadata/properties" ma:root="true" ma:fieldsID="7ebcfc185ae46514f63e8cf6bd17911c" ns3:_="">
    <xsd:import namespace="1ed1db41-6626-4aeb-a017-e3c9148cf25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1db41-6626-4aeb-a017-e3c9148cf2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0D33CE-0235-473F-81C7-FBD37AC1D0A1}">
  <ds:schemaRefs>
    <ds:schemaRef ds:uri="http://schemas.microsoft.com/sharepoint/v3/contenttype/forms"/>
  </ds:schemaRefs>
</ds:datastoreItem>
</file>

<file path=customXml/itemProps2.xml><?xml version="1.0" encoding="utf-8"?>
<ds:datastoreItem xmlns:ds="http://schemas.openxmlformats.org/officeDocument/2006/customXml" ds:itemID="{2D728BE2-7399-4BC9-96BB-1102B6E2E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d1db41-6626-4aeb-a017-e3c9148cf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6EF65D-AB59-412A-8310-B99DA5EF3BD9}">
  <ds:schemaRefs>
    <ds:schemaRef ds:uri="http://purl.org/dc/elements/1.1/"/>
    <ds:schemaRef ds:uri="http://schemas.microsoft.com/office/2006/metadata/properties"/>
    <ds:schemaRef ds:uri="http://purl.org/dc/terms/"/>
    <ds:schemaRef ds:uri="1ed1db41-6626-4aeb-a017-e3c9148cf25c"/>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1320</Words>
  <Characters>7527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DESM Clasp Nomination Form</vt:lpstr>
    </vt:vector>
  </TitlesOfParts>
  <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DESM Clasp Nomination Form</dc:title>
  <dc:subject>DESM Clasp Nomination Form</dc:subject>
  <dc:creator>QFES Honours and Awards</dc:creator>
  <cp:keywords>Diligent and Ethical Service Medal, Clasp, DESM Clasp, Nomination, Form</cp:keywords>
  <cp:lastModifiedBy>Natalie Hansen</cp:lastModifiedBy>
  <cp:revision>2</cp:revision>
  <cp:lastPrinted>2020-12-16T01:28:00Z</cp:lastPrinted>
  <dcterms:created xsi:type="dcterms:W3CDTF">2021-06-29T03:21:00Z</dcterms:created>
  <dcterms:modified xsi:type="dcterms:W3CDTF">2021-06-29T03:21:00Z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2019-01-31T00:00:00Z</vt:filetime>
  </property>
  <property fmtid="{D5CDD505-2E9C-101B-9397-08002B2CF9AE}" pid="3" name="Creator">
    <vt:lpwstr>PScript5.dll Version 5.2.2</vt:lpwstr>
  </property>
  <property fmtid="{D5CDD505-2E9C-101B-9397-08002B2CF9AE}" pid="4" name="LastSaved">
    <vt:filetime>2020-01-30T00:00:00Z</vt:filetime>
  </property>
  <property fmtid="{D5CDD505-2E9C-101B-9397-08002B2CF9AE}" pid="5" name="ContentTypeId">
    <vt:lpwstr>0x010100A5694B510D92F64DA8B31EC4F1A581D6</vt:lpwstr>
  </property>
</Properties>
</file>