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99B61" w14:textId="77777777" w:rsidR="008A25DB" w:rsidRPr="008A25DB" w:rsidRDefault="008A25DB" w:rsidP="00C62FDB">
      <w:pPr>
        <w:rPr>
          <w:rFonts w:ascii="Arial" w:hAnsi="Arial" w:cs="Arial"/>
          <w:iCs/>
          <w:sz w:val="18"/>
          <w:szCs w:val="18"/>
          <w:lang w:eastAsia="en-US"/>
        </w:rPr>
      </w:pPr>
    </w:p>
    <w:p w14:paraId="437ACC9A" w14:textId="77777777" w:rsidR="004562D1" w:rsidRPr="00D048C9" w:rsidRDefault="004562D1" w:rsidP="00C62FDB">
      <w:pPr>
        <w:rPr>
          <w:rFonts w:ascii="Arial" w:hAnsi="Arial" w:cs="Arial"/>
          <w:iCs/>
          <w:sz w:val="16"/>
          <w:szCs w:val="16"/>
          <w:lang w:eastAsia="en-US"/>
        </w:rPr>
      </w:pPr>
    </w:p>
    <w:p w14:paraId="59080D28" w14:textId="77777777" w:rsidR="00BF79CD" w:rsidRDefault="006114CB" w:rsidP="00474DBD">
      <w:pPr>
        <w:spacing w:before="60" w:after="60"/>
        <w:jc w:val="center"/>
        <w:rPr>
          <w:rFonts w:ascii="Arial" w:hAnsi="Arial" w:cs="Arial"/>
          <w:b/>
          <w:iCs/>
          <w:sz w:val="28"/>
          <w:lang w:eastAsia="en-US"/>
        </w:rPr>
      </w:pPr>
      <w:r>
        <w:rPr>
          <w:rFonts w:ascii="Arial" w:hAnsi="Arial" w:cs="Arial"/>
          <w:b/>
          <w:iCs/>
          <w:sz w:val="28"/>
          <w:lang w:eastAsia="en-US"/>
        </w:rPr>
        <w:t xml:space="preserve">SES Week </w:t>
      </w:r>
      <w:r w:rsidR="00731990">
        <w:rPr>
          <w:rFonts w:ascii="Arial" w:hAnsi="Arial" w:cs="Arial"/>
          <w:b/>
          <w:iCs/>
          <w:sz w:val="28"/>
          <w:lang w:eastAsia="en-US"/>
        </w:rPr>
        <w:t>–</w:t>
      </w:r>
      <w:r>
        <w:rPr>
          <w:rFonts w:ascii="Arial" w:hAnsi="Arial" w:cs="Arial"/>
          <w:b/>
          <w:iCs/>
          <w:sz w:val="28"/>
          <w:lang w:eastAsia="en-US"/>
        </w:rPr>
        <w:t xml:space="preserve"> </w:t>
      </w:r>
      <w:r w:rsidR="00731990">
        <w:rPr>
          <w:rFonts w:ascii="Arial" w:hAnsi="Arial" w:cs="Arial"/>
          <w:b/>
          <w:iCs/>
          <w:sz w:val="28"/>
          <w:lang w:eastAsia="en-US"/>
        </w:rPr>
        <w:t>Suncorp Spirit of SES Award</w:t>
      </w:r>
    </w:p>
    <w:tbl>
      <w:tblPr>
        <w:tblW w:w="107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01"/>
        <w:gridCol w:w="4253"/>
        <w:gridCol w:w="3381"/>
      </w:tblGrid>
      <w:tr w:rsidR="00683F4A" w14:paraId="48B53DC5" w14:textId="77777777" w:rsidTr="001C2187">
        <w:trPr>
          <w:trHeight w:val="340"/>
        </w:trPr>
        <w:tc>
          <w:tcPr>
            <w:tcW w:w="10735" w:type="dxa"/>
            <w:gridSpan w:val="3"/>
            <w:shd w:val="clear" w:color="auto" w:fill="F2F2F2"/>
            <w:vAlign w:val="center"/>
          </w:tcPr>
          <w:p w14:paraId="24ED8FE0" w14:textId="77777777" w:rsidR="00683F4A" w:rsidRDefault="00683F4A" w:rsidP="000B1784">
            <w:pPr>
              <w:rPr>
                <w:rFonts w:ascii="Arial" w:hAnsi="Arial" w:cs="Arial"/>
                <w:b/>
                <w:sz w:val="20"/>
                <w:szCs w:val="20"/>
              </w:rPr>
            </w:pPr>
            <w:r>
              <w:rPr>
                <w:rFonts w:ascii="Arial" w:hAnsi="Arial" w:cs="Arial"/>
                <w:b/>
                <w:sz w:val="20"/>
                <w:szCs w:val="20"/>
              </w:rPr>
              <w:t>Part One – Nominee Details</w:t>
            </w:r>
          </w:p>
        </w:tc>
      </w:tr>
      <w:tr w:rsidR="00683F4A" w14:paraId="49A213D3" w14:textId="77777777" w:rsidTr="001C2187">
        <w:trPr>
          <w:trHeight w:val="340"/>
        </w:trPr>
        <w:tc>
          <w:tcPr>
            <w:tcW w:w="3101" w:type="dxa"/>
            <w:vAlign w:val="center"/>
          </w:tcPr>
          <w:p w14:paraId="6C0F8DA6" w14:textId="77777777" w:rsidR="00683F4A" w:rsidRDefault="00683F4A" w:rsidP="000B1784">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bookmarkStart w:id="0" w:name="Text1"/>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bookmarkEnd w:id="0"/>
          </w:p>
        </w:tc>
        <w:tc>
          <w:tcPr>
            <w:tcW w:w="4253" w:type="dxa"/>
            <w:vAlign w:val="center"/>
          </w:tcPr>
          <w:p w14:paraId="2BBA0667" w14:textId="77777777" w:rsidR="00683F4A" w:rsidRDefault="00683F4A" w:rsidP="000B1784">
            <w:pPr>
              <w:rPr>
                <w:rFonts w:ascii="Arial" w:hAnsi="Arial" w:cs="Arial"/>
                <w:b/>
                <w:sz w:val="20"/>
                <w:szCs w:val="20"/>
              </w:rPr>
            </w:pPr>
            <w:r>
              <w:rPr>
                <w:rFonts w:ascii="Arial" w:hAnsi="Arial" w:cs="Arial"/>
                <w:b/>
                <w:sz w:val="20"/>
                <w:szCs w:val="20"/>
              </w:rPr>
              <w:t>First Name</w:t>
            </w:r>
            <w:r w:rsidR="00F01E4B">
              <w:rPr>
                <w:rFonts w:ascii="Arial" w:hAnsi="Arial" w:cs="Arial"/>
                <w:b/>
                <w:sz w:val="20"/>
                <w:szCs w:val="20"/>
              </w:rPr>
              <w:t>/s</w:t>
            </w:r>
            <w:r>
              <w:rPr>
                <w:rFonts w:ascii="Arial" w:hAnsi="Arial" w:cs="Arial"/>
                <w:b/>
                <w:sz w:val="20"/>
                <w:szCs w:val="20"/>
              </w:rPr>
              <w:t xml:space="preserve">:  </w:t>
            </w:r>
            <w:r w:rsidRPr="003251D4">
              <w:rPr>
                <w:rFonts w:ascii="Arial" w:hAnsi="Arial" w:cs="Arial"/>
                <w:sz w:val="20"/>
                <w:szCs w:val="20"/>
              </w:rPr>
              <w:fldChar w:fldCharType="begin">
                <w:ffData>
                  <w:name w:val="Text2"/>
                  <w:enabled/>
                  <w:calcOnExit w:val="0"/>
                  <w:textInput/>
                </w:ffData>
              </w:fldChar>
            </w:r>
            <w:bookmarkStart w:id="1" w:name="Text2"/>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p>
        </w:tc>
        <w:bookmarkEnd w:id="1"/>
        <w:tc>
          <w:tcPr>
            <w:tcW w:w="3381" w:type="dxa"/>
            <w:vAlign w:val="center"/>
          </w:tcPr>
          <w:p w14:paraId="1A9462E1" w14:textId="77777777" w:rsidR="00683F4A" w:rsidRDefault="00F01E4B" w:rsidP="000B1784">
            <w:pPr>
              <w:rPr>
                <w:rFonts w:ascii="Arial" w:hAnsi="Arial" w:cs="Arial"/>
                <w:b/>
                <w:sz w:val="20"/>
                <w:szCs w:val="20"/>
              </w:rPr>
            </w:pPr>
            <w:r>
              <w:rPr>
                <w:rFonts w:ascii="Arial" w:hAnsi="Arial" w:cs="Arial"/>
                <w:b/>
                <w:sz w:val="20"/>
                <w:szCs w:val="20"/>
              </w:rPr>
              <w:t>Volunteer ID</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2"/>
                  <w:enabled/>
                  <w:calcOnExit w:val="0"/>
                  <w:textInput/>
                </w:ffData>
              </w:fldChar>
            </w:r>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p>
        </w:tc>
      </w:tr>
      <w:tr w:rsidR="00683F4A" w14:paraId="6497BE8D" w14:textId="77777777" w:rsidTr="001C2187">
        <w:trPr>
          <w:trHeight w:val="340"/>
        </w:trPr>
        <w:tc>
          <w:tcPr>
            <w:tcW w:w="3101" w:type="dxa"/>
            <w:vAlign w:val="center"/>
          </w:tcPr>
          <w:p w14:paraId="69DF676E" w14:textId="77777777" w:rsidR="00683F4A" w:rsidRDefault="00F01E4B" w:rsidP="000B1784">
            <w:pPr>
              <w:rPr>
                <w:rFonts w:ascii="Arial" w:hAnsi="Arial" w:cs="Arial"/>
                <w:b/>
                <w:sz w:val="20"/>
                <w:szCs w:val="20"/>
              </w:rPr>
            </w:pPr>
            <w:r>
              <w:rPr>
                <w:rFonts w:ascii="Arial" w:hAnsi="Arial" w:cs="Arial"/>
                <w:b/>
                <w:sz w:val="20"/>
                <w:szCs w:val="20"/>
              </w:rPr>
              <w:t>Rank/Position</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3"/>
                  <w:enabled/>
                  <w:calcOnExit w:val="0"/>
                  <w:textInput/>
                </w:ffData>
              </w:fldChar>
            </w:r>
            <w:bookmarkStart w:id="2" w:name="Text3"/>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bookmarkEnd w:id="2"/>
          </w:p>
        </w:tc>
        <w:tc>
          <w:tcPr>
            <w:tcW w:w="4253" w:type="dxa"/>
            <w:vAlign w:val="center"/>
          </w:tcPr>
          <w:p w14:paraId="3A8FE8BD" w14:textId="77777777" w:rsidR="00683F4A" w:rsidRDefault="006114CB" w:rsidP="000B1784">
            <w:pPr>
              <w:rPr>
                <w:rFonts w:ascii="Arial" w:hAnsi="Arial" w:cs="Arial"/>
                <w:b/>
                <w:sz w:val="20"/>
                <w:szCs w:val="20"/>
              </w:rPr>
            </w:pPr>
            <w:r>
              <w:rPr>
                <w:rFonts w:ascii="Arial" w:hAnsi="Arial" w:cs="Arial"/>
                <w:b/>
                <w:sz w:val="20"/>
                <w:szCs w:val="20"/>
              </w:rPr>
              <w:t>Group</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4"/>
                  <w:enabled/>
                  <w:calcOnExit w:val="0"/>
                  <w:textInput/>
                </w:ffData>
              </w:fldChar>
            </w:r>
            <w:bookmarkStart w:id="3" w:name="Text4"/>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bookmarkEnd w:id="3"/>
          </w:p>
        </w:tc>
        <w:tc>
          <w:tcPr>
            <w:tcW w:w="3381" w:type="dxa"/>
            <w:vAlign w:val="center"/>
          </w:tcPr>
          <w:p w14:paraId="3DE06537" w14:textId="77777777" w:rsidR="00683F4A" w:rsidRDefault="00683F4A" w:rsidP="000B1784">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bookmarkStart w:id="4" w:name="Text5"/>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bookmarkEnd w:id="4"/>
          </w:p>
        </w:tc>
      </w:tr>
    </w:tbl>
    <w:p w14:paraId="2C7623AE" w14:textId="77777777" w:rsidR="004562D1" w:rsidRPr="00683F4A" w:rsidRDefault="004562D1" w:rsidP="00C62FDB">
      <w:pPr>
        <w:rPr>
          <w:rFonts w:ascii="Arial" w:hAnsi="Arial" w:cs="Arial"/>
          <w:b/>
          <w:iCs/>
          <w:sz w:val="12"/>
          <w:lang w:eastAsia="en-US"/>
        </w:rPr>
      </w:pPr>
    </w:p>
    <w:tbl>
      <w:tblPr>
        <w:tblW w:w="107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83F4A" w14:paraId="7B474BEB" w14:textId="77777777" w:rsidTr="001C2187">
        <w:trPr>
          <w:trHeight w:val="340"/>
        </w:trPr>
        <w:tc>
          <w:tcPr>
            <w:tcW w:w="10735" w:type="dxa"/>
            <w:shd w:val="clear" w:color="auto" w:fill="F2F2F2"/>
            <w:vAlign w:val="center"/>
          </w:tcPr>
          <w:p w14:paraId="4B4398BC" w14:textId="77777777" w:rsidR="00683F4A" w:rsidRPr="00E866A6" w:rsidRDefault="00683F4A" w:rsidP="000B1784">
            <w:pPr>
              <w:rPr>
                <w:rFonts w:ascii="Arial" w:hAnsi="Arial" w:cs="Arial"/>
                <w:b/>
                <w:sz w:val="20"/>
                <w:szCs w:val="20"/>
              </w:rPr>
            </w:pPr>
            <w:r>
              <w:rPr>
                <w:rFonts w:ascii="Arial" w:hAnsi="Arial" w:cs="Arial"/>
                <w:b/>
                <w:sz w:val="20"/>
                <w:szCs w:val="20"/>
              </w:rPr>
              <w:t>Part Two –</w:t>
            </w:r>
            <w:r w:rsidR="00AB7128">
              <w:rPr>
                <w:rFonts w:ascii="Arial" w:hAnsi="Arial" w:cs="Arial"/>
                <w:b/>
                <w:sz w:val="20"/>
                <w:szCs w:val="20"/>
              </w:rPr>
              <w:t xml:space="preserve"> </w:t>
            </w:r>
            <w:r w:rsidR="006114CB">
              <w:rPr>
                <w:rFonts w:ascii="Arial" w:hAnsi="Arial" w:cs="Arial"/>
                <w:b/>
                <w:sz w:val="20"/>
                <w:szCs w:val="20"/>
              </w:rPr>
              <w:t>Nomination</w:t>
            </w:r>
            <w:r w:rsidR="00AB7128">
              <w:rPr>
                <w:rFonts w:ascii="Arial" w:hAnsi="Arial" w:cs="Arial"/>
                <w:b/>
                <w:sz w:val="20"/>
                <w:szCs w:val="20"/>
              </w:rPr>
              <w:t xml:space="preserve"> </w:t>
            </w:r>
            <w:r w:rsidR="00DF7DB7">
              <w:rPr>
                <w:rFonts w:ascii="Arial" w:hAnsi="Arial" w:cs="Arial"/>
                <w:b/>
                <w:sz w:val="20"/>
                <w:szCs w:val="20"/>
              </w:rPr>
              <w:t>Details</w:t>
            </w:r>
          </w:p>
        </w:tc>
      </w:tr>
      <w:tr w:rsidR="00683F4A" w14:paraId="20D52F69" w14:textId="77777777" w:rsidTr="001C2187">
        <w:trPr>
          <w:trHeight w:val="340"/>
        </w:trPr>
        <w:tc>
          <w:tcPr>
            <w:tcW w:w="10735" w:type="dxa"/>
            <w:vAlign w:val="center"/>
          </w:tcPr>
          <w:p w14:paraId="79387E96" w14:textId="77777777" w:rsidR="00AB7128" w:rsidRPr="00AB7128" w:rsidRDefault="00AB7128" w:rsidP="00AB7128">
            <w:pPr>
              <w:tabs>
                <w:tab w:val="left" w:pos="3092"/>
              </w:tabs>
              <w:spacing w:after="60"/>
              <w:rPr>
                <w:rFonts w:ascii="Arial" w:hAnsi="Arial" w:cs="Arial"/>
                <w:b/>
                <w:sz w:val="20"/>
                <w:szCs w:val="20"/>
              </w:rPr>
            </w:pPr>
            <w:r>
              <w:rPr>
                <w:rFonts w:ascii="Arial" w:hAnsi="Arial" w:cs="Arial"/>
                <w:b/>
                <w:sz w:val="20"/>
                <w:szCs w:val="20"/>
              </w:rPr>
              <w:t>Eligibility</w:t>
            </w:r>
            <w:r w:rsidRPr="00AB7128">
              <w:rPr>
                <w:rFonts w:ascii="Arial" w:hAnsi="Arial" w:cs="Arial"/>
                <w:b/>
                <w:sz w:val="20"/>
                <w:szCs w:val="20"/>
              </w:rPr>
              <w:t xml:space="preserve"> for Award: </w:t>
            </w:r>
          </w:p>
          <w:p w14:paraId="075D4964" w14:textId="77777777" w:rsidR="00683F4A" w:rsidRPr="00AB7128" w:rsidRDefault="00AB7128" w:rsidP="00AB7128">
            <w:pPr>
              <w:tabs>
                <w:tab w:val="left" w:pos="3092"/>
              </w:tabs>
              <w:spacing w:after="60"/>
              <w:rPr>
                <w:rFonts w:ascii="Arial" w:hAnsi="Arial" w:cs="Arial"/>
                <w:i/>
                <w:sz w:val="16"/>
                <w:szCs w:val="20"/>
              </w:rPr>
            </w:pPr>
            <w:r w:rsidRPr="00AB7128">
              <w:rPr>
                <w:rFonts w:ascii="Arial" w:hAnsi="Arial" w:cs="Arial"/>
                <w:i/>
                <w:sz w:val="16"/>
                <w:szCs w:val="20"/>
              </w:rPr>
              <w:t>(</w:t>
            </w:r>
            <w:r w:rsidR="007031E3">
              <w:rPr>
                <w:rFonts w:ascii="Arial" w:hAnsi="Arial" w:cs="Arial"/>
                <w:i/>
                <w:sz w:val="16"/>
                <w:szCs w:val="20"/>
              </w:rPr>
              <w:t>A</w:t>
            </w:r>
            <w:r w:rsidRPr="00AB7128">
              <w:rPr>
                <w:rFonts w:ascii="Arial" w:hAnsi="Arial" w:cs="Arial"/>
                <w:i/>
                <w:sz w:val="16"/>
                <w:szCs w:val="20"/>
              </w:rPr>
              <w:t xml:space="preserve"> maximum of 1000 words may be used and should include </w:t>
            </w:r>
            <w:r w:rsidR="002429E5">
              <w:rPr>
                <w:rFonts w:ascii="Arial" w:hAnsi="Arial" w:cs="Arial"/>
                <w:i/>
                <w:sz w:val="16"/>
                <w:szCs w:val="20"/>
              </w:rPr>
              <w:t>details</w:t>
            </w:r>
            <w:r w:rsidRPr="00AB7128">
              <w:rPr>
                <w:rFonts w:ascii="Arial" w:hAnsi="Arial" w:cs="Arial"/>
                <w:i/>
                <w:sz w:val="16"/>
                <w:szCs w:val="20"/>
              </w:rPr>
              <w:t xml:space="preserve"> </w:t>
            </w:r>
            <w:r w:rsidR="002429E5">
              <w:rPr>
                <w:rFonts w:ascii="Arial" w:hAnsi="Arial" w:cs="Arial"/>
                <w:i/>
                <w:sz w:val="16"/>
                <w:szCs w:val="20"/>
              </w:rPr>
              <w:t>relevant to the award criteria</w:t>
            </w:r>
            <w:r>
              <w:rPr>
                <w:rFonts w:ascii="Arial" w:hAnsi="Arial" w:cs="Arial"/>
                <w:i/>
                <w:sz w:val="16"/>
                <w:szCs w:val="20"/>
              </w:rPr>
              <w:t xml:space="preserve">. Please refer to </w:t>
            </w:r>
            <w:r w:rsidR="007B36DD">
              <w:rPr>
                <w:rFonts w:ascii="Arial" w:hAnsi="Arial" w:cs="Arial"/>
                <w:i/>
                <w:sz w:val="16"/>
                <w:szCs w:val="20"/>
              </w:rPr>
              <w:t xml:space="preserve">the </w:t>
            </w:r>
            <w:r w:rsidR="002429E5">
              <w:rPr>
                <w:rFonts w:ascii="Arial" w:hAnsi="Arial" w:cs="Arial"/>
                <w:i/>
                <w:sz w:val="16"/>
                <w:szCs w:val="20"/>
              </w:rPr>
              <w:t>Guidelines</w:t>
            </w:r>
            <w:r w:rsidRPr="00AB7128">
              <w:rPr>
                <w:rFonts w:ascii="Arial" w:hAnsi="Arial" w:cs="Arial"/>
                <w:i/>
                <w:sz w:val="16"/>
                <w:szCs w:val="20"/>
              </w:rPr>
              <w:t>)</w:t>
            </w:r>
          </w:p>
        </w:tc>
      </w:tr>
      <w:tr w:rsidR="006114CB" w14:paraId="6D1B507C" w14:textId="77777777" w:rsidTr="001C2187">
        <w:trPr>
          <w:trHeight w:val="340"/>
        </w:trPr>
        <w:tc>
          <w:tcPr>
            <w:tcW w:w="10735" w:type="dxa"/>
            <w:vAlign w:val="center"/>
          </w:tcPr>
          <w:p w14:paraId="2D889DD2" w14:textId="77777777" w:rsidR="006114CB" w:rsidRPr="00FA19BD" w:rsidRDefault="006114CB" w:rsidP="000B1784">
            <w:pPr>
              <w:tabs>
                <w:tab w:val="left" w:pos="3092"/>
              </w:tabs>
              <w:spacing w:after="60"/>
              <w:rPr>
                <w:rFonts w:ascii="Arial" w:hAnsi="Arial" w:cs="Arial"/>
                <w:b/>
                <w:sz w:val="20"/>
                <w:szCs w:val="20"/>
              </w:rPr>
            </w:pP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114CB" w14:paraId="14BC853F" w14:textId="77777777" w:rsidTr="001C2187">
        <w:trPr>
          <w:trHeight w:val="340"/>
        </w:trPr>
        <w:tc>
          <w:tcPr>
            <w:tcW w:w="10735" w:type="dxa"/>
            <w:vAlign w:val="center"/>
          </w:tcPr>
          <w:p w14:paraId="4BEBA506" w14:textId="77777777" w:rsidR="00AB7128" w:rsidRDefault="00AB7128" w:rsidP="00AB7128">
            <w:pPr>
              <w:tabs>
                <w:tab w:val="left" w:pos="3092"/>
              </w:tabs>
              <w:spacing w:after="60"/>
              <w:rPr>
                <w:rFonts w:ascii="Arial" w:hAnsi="Arial" w:cs="Arial"/>
                <w:b/>
                <w:sz w:val="20"/>
                <w:szCs w:val="20"/>
              </w:rPr>
            </w:pPr>
            <w:r w:rsidRPr="00AB7128">
              <w:rPr>
                <w:rFonts w:ascii="Arial" w:hAnsi="Arial" w:cs="Arial"/>
                <w:b/>
                <w:sz w:val="20"/>
                <w:szCs w:val="20"/>
              </w:rPr>
              <w:t xml:space="preserve">Citation: </w:t>
            </w:r>
          </w:p>
          <w:p w14:paraId="2A26BA50" w14:textId="77777777" w:rsidR="005725F2" w:rsidRPr="00AB7128" w:rsidRDefault="005725F2" w:rsidP="00AB7128">
            <w:pPr>
              <w:tabs>
                <w:tab w:val="left" w:pos="3092"/>
              </w:tabs>
              <w:spacing w:after="60"/>
              <w:rPr>
                <w:rFonts w:ascii="Arial" w:hAnsi="Arial" w:cs="Arial"/>
                <w:b/>
                <w:sz w:val="20"/>
                <w:szCs w:val="20"/>
              </w:rPr>
            </w:pPr>
          </w:p>
          <w:p w14:paraId="2AC64E74" w14:textId="77777777" w:rsidR="006114CB" w:rsidRPr="003251D4" w:rsidRDefault="00AB7128" w:rsidP="00AB7128">
            <w:pPr>
              <w:tabs>
                <w:tab w:val="left" w:pos="3092"/>
              </w:tabs>
              <w:spacing w:after="60"/>
              <w:rPr>
                <w:rFonts w:ascii="Arial" w:hAnsi="Arial" w:cs="Arial"/>
                <w:sz w:val="20"/>
                <w:szCs w:val="20"/>
              </w:rPr>
            </w:pPr>
            <w:r w:rsidRPr="00AB7128">
              <w:rPr>
                <w:rFonts w:ascii="Arial" w:hAnsi="Arial" w:cs="Arial"/>
                <w:i/>
                <w:sz w:val="16"/>
                <w:szCs w:val="20"/>
              </w:rPr>
              <w:t>(</w:t>
            </w:r>
            <w:r w:rsidR="007031E3">
              <w:rPr>
                <w:rFonts w:ascii="Arial" w:hAnsi="Arial" w:cs="Arial"/>
                <w:i/>
                <w:sz w:val="16"/>
                <w:szCs w:val="20"/>
              </w:rPr>
              <w:t>A</w:t>
            </w:r>
            <w:r w:rsidRPr="00AB7128">
              <w:rPr>
                <w:rFonts w:ascii="Arial" w:hAnsi="Arial" w:cs="Arial"/>
                <w:i/>
                <w:sz w:val="16"/>
                <w:szCs w:val="20"/>
              </w:rPr>
              <w:t xml:space="preserve"> maximum of </w:t>
            </w:r>
            <w:r w:rsidR="007031E3">
              <w:rPr>
                <w:rFonts w:ascii="Arial" w:hAnsi="Arial" w:cs="Arial"/>
                <w:i/>
                <w:sz w:val="16"/>
                <w:szCs w:val="20"/>
              </w:rPr>
              <w:t>3</w:t>
            </w:r>
            <w:r w:rsidRPr="00AB7128">
              <w:rPr>
                <w:rFonts w:ascii="Arial" w:hAnsi="Arial" w:cs="Arial"/>
                <w:i/>
                <w:sz w:val="16"/>
                <w:szCs w:val="20"/>
              </w:rPr>
              <w:t>0 words may be used, commencing with “for” and a brief outline of what the nature of the contribution was and what was achieved)</w:t>
            </w:r>
          </w:p>
        </w:tc>
      </w:tr>
      <w:tr w:rsidR="006114CB" w14:paraId="6C2C2888" w14:textId="77777777" w:rsidTr="001C2187">
        <w:trPr>
          <w:trHeight w:val="340"/>
        </w:trPr>
        <w:tc>
          <w:tcPr>
            <w:tcW w:w="10735" w:type="dxa"/>
            <w:vAlign w:val="center"/>
          </w:tcPr>
          <w:p w14:paraId="1F5071D8" w14:textId="77777777" w:rsidR="006114CB" w:rsidRPr="00FA19BD" w:rsidRDefault="006114CB" w:rsidP="006114CB">
            <w:pPr>
              <w:tabs>
                <w:tab w:val="left" w:pos="3092"/>
              </w:tabs>
              <w:spacing w:after="60"/>
              <w:rPr>
                <w:rFonts w:ascii="Arial" w:hAnsi="Arial" w:cs="Arial"/>
                <w:b/>
                <w:sz w:val="20"/>
                <w:szCs w:val="20"/>
              </w:rPr>
            </w:pPr>
            <w:r w:rsidRPr="00AB7128">
              <w:rPr>
                <w:rFonts w:ascii="Arial" w:hAnsi="Arial" w:cs="Arial"/>
                <w:i/>
                <w:sz w:val="20"/>
                <w:szCs w:val="20"/>
              </w:rPr>
              <w:t xml:space="preserve">For </w:t>
            </w:r>
            <w:r w:rsidR="002429E5">
              <w:rPr>
                <w:rFonts w:ascii="Arial" w:hAnsi="Arial" w:cs="Arial"/>
                <w:i/>
                <w:sz w:val="20"/>
                <w:szCs w:val="20"/>
              </w:rPr>
              <w:t>achievements and leadership demonstrating the Spirit of</w:t>
            </w:r>
            <w:r w:rsidRPr="00AB7128">
              <w:rPr>
                <w:rFonts w:ascii="Arial" w:hAnsi="Arial" w:cs="Arial"/>
                <w:i/>
                <w:sz w:val="20"/>
                <w:szCs w:val="20"/>
              </w:rPr>
              <w:t xml:space="preserve"> S</w:t>
            </w:r>
            <w:r w:rsidR="00AB7128" w:rsidRPr="00AB7128">
              <w:rPr>
                <w:rFonts w:ascii="Arial" w:hAnsi="Arial" w:cs="Arial"/>
                <w:i/>
                <w:sz w:val="20"/>
                <w:szCs w:val="20"/>
              </w:rPr>
              <w:t>E</w:t>
            </w:r>
            <w:r w:rsidRPr="00AB7128">
              <w:rPr>
                <w:rFonts w:ascii="Arial" w:hAnsi="Arial" w:cs="Arial"/>
                <w:i/>
                <w:sz w:val="20"/>
                <w:szCs w:val="20"/>
              </w:rPr>
              <w:t xml:space="preserve">S </w:t>
            </w:r>
            <w:r w:rsidR="00AB7128" w:rsidRPr="00AB7128">
              <w:rPr>
                <w:rFonts w:ascii="Arial" w:hAnsi="Arial" w:cs="Arial"/>
                <w:i/>
                <w:sz w:val="20"/>
                <w:szCs w:val="20"/>
              </w:rPr>
              <w:t>through</w:t>
            </w:r>
            <w:r>
              <w:rPr>
                <w:rFonts w:ascii="Arial" w:hAnsi="Arial" w:cs="Arial"/>
                <w:sz w:val="20"/>
                <w:szCs w:val="20"/>
              </w:rPr>
              <w:t xml:space="preserv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751BEB07" w14:textId="77777777" w:rsidR="00DF7A95" w:rsidRPr="00DF7A95" w:rsidRDefault="00DF7A95" w:rsidP="00DF7A95">
      <w:pPr>
        <w:rPr>
          <w:vanish/>
        </w:rPr>
      </w:pPr>
    </w:p>
    <w:tbl>
      <w:tblPr>
        <w:tblpPr w:leftFromText="180" w:rightFromText="180" w:vertAnchor="text" w:horzAnchor="margin" w:tblpY="4305"/>
        <w:tblW w:w="107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1C2187" w14:paraId="6ADAC018" w14:textId="77777777" w:rsidTr="001C2187">
        <w:trPr>
          <w:trHeight w:val="340"/>
        </w:trPr>
        <w:tc>
          <w:tcPr>
            <w:tcW w:w="10735" w:type="dxa"/>
            <w:shd w:val="clear" w:color="auto" w:fill="F2F2F2"/>
            <w:vAlign w:val="center"/>
          </w:tcPr>
          <w:p w14:paraId="4B147509" w14:textId="77777777" w:rsidR="001C2187" w:rsidRDefault="001C2187" w:rsidP="001C2187">
            <w:pPr>
              <w:rPr>
                <w:rFonts w:ascii="Arial" w:hAnsi="Arial" w:cs="Arial"/>
                <w:b/>
                <w:sz w:val="22"/>
                <w:szCs w:val="22"/>
              </w:rPr>
            </w:pPr>
            <w:r>
              <w:rPr>
                <w:rFonts w:ascii="Arial" w:hAnsi="Arial" w:cs="Arial"/>
                <w:b/>
                <w:sz w:val="20"/>
                <w:szCs w:val="20"/>
              </w:rPr>
              <w:t>Part Five – Endorsement by Area Controller / Regional Manager</w:t>
            </w:r>
          </w:p>
        </w:tc>
      </w:tr>
      <w:bookmarkStart w:id="5" w:name="Check4"/>
      <w:tr w:rsidR="001C2187" w14:paraId="33A3B45D" w14:textId="77777777" w:rsidTr="001C2187">
        <w:trPr>
          <w:trHeight w:val="340"/>
        </w:trPr>
        <w:tc>
          <w:tcPr>
            <w:tcW w:w="10735" w:type="dxa"/>
            <w:vAlign w:val="center"/>
          </w:tcPr>
          <w:p w14:paraId="65085326" w14:textId="77777777" w:rsidR="001C2187" w:rsidRDefault="001C2187" w:rsidP="001C2187">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bookmarkEnd w:id="5"/>
            <w:r>
              <w:rPr>
                <w:rFonts w:ascii="Courier New" w:hAnsi="Courier New" w:cs="Courier New"/>
                <w:i/>
                <w:sz w:val="18"/>
                <w:szCs w:val="18"/>
              </w:rPr>
              <w:tab/>
            </w:r>
            <w:r>
              <w:rPr>
                <w:rFonts w:ascii="Arial" w:hAnsi="Arial" w:cs="Arial"/>
                <w:i/>
                <w:sz w:val="18"/>
                <w:szCs w:val="18"/>
              </w:rPr>
              <w:t>I endorse this nomination and declare, to the best of my knowledge, the nominee meets all aspects of the eligibility criteria as outlined in the guidelines. Supportive commentary can be provided below if relevant. If the nomination is not endorsed leave this box blank and include commentary below.</w:t>
            </w:r>
          </w:p>
          <w:p w14:paraId="0B6AD185" w14:textId="77777777" w:rsidR="001C2187" w:rsidRDefault="001C2187" w:rsidP="001C2187">
            <w:pPr>
              <w:tabs>
                <w:tab w:val="left" w:pos="360"/>
              </w:tabs>
              <w:spacing w:before="120"/>
              <w:rPr>
                <w:rFonts w:ascii="Arial" w:hAnsi="Arial" w:cs="Arial"/>
                <w:i/>
                <w:sz w:val="18"/>
                <w:szCs w:val="18"/>
              </w:rPr>
            </w:pPr>
            <w:r>
              <w:rPr>
                <w:rFonts w:ascii="Arial" w:hAnsi="Arial" w:cs="Arial"/>
                <w:i/>
                <w:sz w:val="18"/>
                <w:szCs w:val="18"/>
              </w:rPr>
              <w:t xml:space="preserve">Commentary can be provided if appropriate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r>
              <w:rPr>
                <w:rFonts w:ascii="Arial" w:hAnsi="Arial" w:cs="Arial"/>
                <w:sz w:val="20"/>
                <w:szCs w:val="20"/>
              </w:rPr>
              <w:t xml:space="preserve"> </w:t>
            </w:r>
            <w:r w:rsidRPr="0090323A">
              <w:rPr>
                <w:rFonts w:ascii="Arial" w:hAnsi="Arial" w:cs="Arial"/>
                <w:i/>
                <w:iCs/>
                <w:sz w:val="18"/>
                <w:szCs w:val="18"/>
              </w:rPr>
              <w:t>(maximum 1000 words)</w:t>
            </w:r>
          </w:p>
          <w:p w14:paraId="1BF48055" w14:textId="77777777" w:rsidR="001C2187" w:rsidRDefault="001C2187" w:rsidP="001C2187">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bookmarkStart w:id="6" w:name="Text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bookmarkStart w:id="7" w:name="Text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p w14:paraId="0DEC0C62" w14:textId="77777777" w:rsidR="001C2187" w:rsidRDefault="001C2187" w:rsidP="001C2187">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bookmarkStart w:id="8" w:name="Text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
          </w:p>
        </w:tc>
      </w:tr>
    </w:tbl>
    <w:p w14:paraId="2A4B266F" w14:textId="77777777" w:rsidR="00DF7A95" w:rsidRPr="00DF7A95" w:rsidRDefault="00DF7A95" w:rsidP="00DF7A95">
      <w:pPr>
        <w:rPr>
          <w:vanish/>
        </w:rPr>
      </w:pPr>
    </w:p>
    <w:tbl>
      <w:tblPr>
        <w:tblpPr w:leftFromText="180" w:rightFromText="180" w:vertAnchor="text" w:horzAnchor="margin" w:tblpY="6720"/>
        <w:tblW w:w="107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86"/>
        <w:gridCol w:w="5649"/>
      </w:tblGrid>
      <w:tr w:rsidR="001C2187" w14:paraId="5B82C9FE" w14:textId="77777777" w:rsidTr="001C2187">
        <w:trPr>
          <w:trHeight w:val="340"/>
        </w:trPr>
        <w:tc>
          <w:tcPr>
            <w:tcW w:w="10735" w:type="dxa"/>
            <w:gridSpan w:val="2"/>
            <w:shd w:val="clear" w:color="auto" w:fill="F2F2F2"/>
            <w:vAlign w:val="center"/>
          </w:tcPr>
          <w:p w14:paraId="200E3137" w14:textId="77777777" w:rsidR="001C2187" w:rsidRDefault="001C2187" w:rsidP="001C2187">
            <w:pPr>
              <w:rPr>
                <w:rFonts w:ascii="Arial" w:hAnsi="Arial" w:cs="Arial"/>
                <w:sz w:val="22"/>
                <w:szCs w:val="22"/>
              </w:rPr>
            </w:pPr>
            <w:r>
              <w:rPr>
                <w:rFonts w:ascii="Arial" w:hAnsi="Arial" w:cs="Arial"/>
                <w:b/>
                <w:sz w:val="20"/>
                <w:szCs w:val="20"/>
              </w:rPr>
              <w:t xml:space="preserve">Part Six – Endorsement by Awards Panel (Send all nominations to </w:t>
            </w:r>
            <w:hyperlink r:id="rId11" w:history="1">
              <w:r w:rsidRPr="00645820">
                <w:rPr>
                  <w:rStyle w:val="Hyperlink"/>
                  <w:rFonts w:ascii="Arial" w:hAnsi="Arial" w:cs="Arial"/>
                  <w:b/>
                  <w:sz w:val="20"/>
                  <w:szCs w:val="20"/>
                </w:rPr>
                <w:t>Partnerships@qfes.qld.gov.au</w:t>
              </w:r>
            </w:hyperlink>
            <w:r>
              <w:rPr>
                <w:rFonts w:ascii="Arial" w:hAnsi="Arial" w:cs="Arial"/>
                <w:b/>
                <w:sz w:val="20"/>
                <w:szCs w:val="20"/>
              </w:rPr>
              <w:t xml:space="preserve"> )</w:t>
            </w:r>
          </w:p>
        </w:tc>
      </w:tr>
      <w:tr w:rsidR="001C2187" w14:paraId="36DD9B1D" w14:textId="77777777" w:rsidTr="001C2187">
        <w:trPr>
          <w:trHeight w:val="454"/>
        </w:trPr>
        <w:tc>
          <w:tcPr>
            <w:tcW w:w="5086" w:type="dxa"/>
            <w:shd w:val="clear" w:color="auto" w:fill="auto"/>
            <w:vAlign w:val="center"/>
          </w:tcPr>
          <w:p w14:paraId="438C0C42" w14:textId="77777777" w:rsidR="001C2187" w:rsidRPr="00C969DE" w:rsidRDefault="001C2187" w:rsidP="001C2187">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Awarded</w:t>
            </w:r>
            <w:r>
              <w:rPr>
                <w:rFonts w:ascii="Arial" w:hAnsi="Arial" w:cs="Arial"/>
                <w:i/>
                <w:sz w:val="18"/>
                <w:szCs w:val="18"/>
              </w:rPr>
              <w:t xml:space="preserve">               </w:t>
            </w:r>
            <w:r w:rsidRPr="00C969DE">
              <w:rPr>
                <w:rFonts w:ascii="Arial" w:hAnsi="Arial" w:cs="Arial"/>
                <w:i/>
                <w:sz w:val="18"/>
                <w:szCs w:val="18"/>
              </w:rPr>
              <w:t xml:space="preserve"> </w:t>
            </w: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 xml:space="preserve">Not Awarded </w:t>
            </w:r>
          </w:p>
        </w:tc>
        <w:tc>
          <w:tcPr>
            <w:tcW w:w="5649" w:type="dxa"/>
            <w:shd w:val="clear" w:color="auto" w:fill="auto"/>
            <w:vAlign w:val="center"/>
          </w:tcPr>
          <w:p w14:paraId="6EBF2AE6" w14:textId="77777777" w:rsidR="001C2187" w:rsidRDefault="001C2187" w:rsidP="001C2187">
            <w:pPr>
              <w:rPr>
                <w:rFonts w:ascii="Arial" w:hAnsi="Arial" w:cs="Arial"/>
                <w:b/>
                <w:sz w:val="20"/>
                <w:szCs w:val="20"/>
              </w:rPr>
            </w:pPr>
            <w:r>
              <w:rPr>
                <w:rFonts w:ascii="Arial" w:hAnsi="Arial" w:cs="Arial"/>
                <w:sz w:val="20"/>
                <w:szCs w:val="20"/>
              </w:rPr>
              <w:t xml:space="preserve">Notes: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C2187" w14:paraId="59FC4E4F" w14:textId="77777777" w:rsidTr="001C2187">
        <w:trPr>
          <w:trHeight w:val="340"/>
        </w:trPr>
        <w:tc>
          <w:tcPr>
            <w:tcW w:w="10735" w:type="dxa"/>
            <w:gridSpan w:val="2"/>
            <w:vAlign w:val="center"/>
          </w:tcPr>
          <w:p w14:paraId="6E946E31" w14:textId="77777777" w:rsidR="001C2187" w:rsidRDefault="001C2187" w:rsidP="001C2187">
            <w:pPr>
              <w:spacing w:before="120" w:after="120"/>
              <w:rPr>
                <w:rFonts w:ascii="Arial" w:hAnsi="Arial" w:cs="Arial"/>
                <w:sz w:val="20"/>
                <w:szCs w:val="20"/>
              </w:rPr>
            </w:pPr>
            <w:r>
              <w:rPr>
                <w:rFonts w:ascii="Arial" w:hAnsi="Arial" w:cs="Arial"/>
                <w:b/>
                <w:sz w:val="20"/>
                <w:szCs w:val="20"/>
              </w:rPr>
              <w:t xml:space="preserve">Panel </w:t>
            </w:r>
            <w:r w:rsidRPr="00C969DE">
              <w:rPr>
                <w:rFonts w:ascii="Arial" w:hAnsi="Arial" w:cs="Arial"/>
                <w:b/>
                <w:sz w:val="20"/>
                <w:szCs w:val="20"/>
              </w:rPr>
              <w:t>Chair</w:t>
            </w:r>
            <w:r>
              <w:rPr>
                <w:rFonts w:ascii="Arial" w:hAnsi="Arial" w:cs="Arial"/>
                <w:b/>
                <w:sz w:val="20"/>
                <w:szCs w:val="20"/>
              </w:rPr>
              <w:t>:</w:t>
            </w:r>
          </w:p>
          <w:p w14:paraId="4F5432A7" w14:textId="77777777" w:rsidR="001C2187" w:rsidRDefault="001C2187" w:rsidP="001C2187">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12"/>
                  <w:enabled/>
                  <w:calcOnExit w:val="0"/>
                  <w:textInput/>
                </w:ffData>
              </w:fldChar>
            </w:r>
            <w:bookmarkStart w:id="9" w:name="Text1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Position:  </w:t>
            </w:r>
            <w:r>
              <w:rPr>
                <w:rFonts w:ascii="Arial" w:hAnsi="Arial" w:cs="Arial"/>
                <w:sz w:val="20"/>
                <w:szCs w:val="20"/>
              </w:rPr>
              <w:fldChar w:fldCharType="begin">
                <w:ffData>
                  <w:name w:val="Text13"/>
                  <w:enabled/>
                  <w:calcOnExit w:val="0"/>
                  <w:textInput/>
                </w:ffData>
              </w:fldChar>
            </w:r>
            <w:bookmarkStart w:id="10" w:name="Text1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
          </w:p>
          <w:p w14:paraId="6C281D63" w14:textId="77777777" w:rsidR="001C2187" w:rsidRPr="0090323A" w:rsidRDefault="001C2187" w:rsidP="001C2187">
            <w:pPr>
              <w:spacing w:after="120"/>
              <w:rPr>
                <w:rFonts w:ascii="Arial" w:hAnsi="Arial" w:cs="Arial"/>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4"/>
                  <w:enabled/>
                  <w:calcOnExit w:val="0"/>
                  <w:textInput/>
                </w:ffData>
              </w:fldChar>
            </w:r>
            <w:bookmarkStart w:id="11"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
            <w:r w:rsidRPr="00FA19BD">
              <w:rPr>
                <w:rFonts w:ascii="Arial" w:hAnsi="Arial" w:cs="Arial"/>
                <w:sz w:val="16"/>
                <w:szCs w:val="20"/>
              </w:rPr>
              <w:t xml:space="preserve"> </w:t>
            </w:r>
          </w:p>
        </w:tc>
      </w:tr>
      <w:tr w:rsidR="001C2187" w14:paraId="3B75B2FA" w14:textId="77777777" w:rsidTr="001C2187">
        <w:trPr>
          <w:trHeight w:val="340"/>
        </w:trPr>
        <w:tc>
          <w:tcPr>
            <w:tcW w:w="10735" w:type="dxa"/>
            <w:gridSpan w:val="2"/>
            <w:vAlign w:val="center"/>
          </w:tcPr>
          <w:p w14:paraId="3F55038B" w14:textId="77777777" w:rsidR="001C2187" w:rsidRPr="004C6296" w:rsidRDefault="001C2187" w:rsidP="001C2187">
            <w:pPr>
              <w:spacing w:before="60" w:after="60"/>
              <w:rPr>
                <w:rFonts w:ascii="Arial" w:hAnsi="Arial" w:cs="Arial"/>
                <w:i/>
                <w:sz w:val="18"/>
                <w:szCs w:val="18"/>
              </w:rPr>
            </w:pPr>
            <w:r w:rsidRPr="006437FF">
              <w:rPr>
                <w:rFonts w:ascii="Arial" w:hAnsi="Arial" w:cs="Arial"/>
                <w:i/>
                <w:sz w:val="18"/>
                <w:szCs w:val="18"/>
              </w:rPr>
              <w:t>The Queensland Fire and Emergency Services is collecting personal information for the purpose of processing nominations</w:t>
            </w:r>
            <w:r w:rsidRPr="006437FF">
              <w:rPr>
                <w:rFonts w:ascii="Arial" w:hAnsi="Arial" w:cs="Arial"/>
                <w:i/>
                <w:color w:val="000000"/>
                <w:sz w:val="18"/>
                <w:szCs w:val="18"/>
              </w:rPr>
              <w:t xml:space="preserve"> subject </w:t>
            </w:r>
            <w:r w:rsidRPr="006437FF">
              <w:rPr>
                <w:rFonts w:ascii="Arial" w:hAnsi="Arial" w:cs="Arial"/>
                <w:i/>
                <w:color w:val="000000"/>
                <w:sz w:val="18"/>
                <w:szCs w:val="18"/>
              </w:rPr>
              <w:lastRenderedPageBreak/>
              <w:t>to the requirements of the Information Privacy Act 2009 (the IP Act) which are defined in the eleven (11) Information Privacy Principles (IPPs).  For information on the eleven (11) IPPs, refer to Schedule 3 of the IP Act.</w:t>
            </w:r>
          </w:p>
        </w:tc>
      </w:tr>
    </w:tbl>
    <w:p w14:paraId="2D60059A" w14:textId="77777777" w:rsidR="002429E5" w:rsidRDefault="002429E5">
      <w:pPr>
        <w:rPr>
          <w:rFonts w:ascii="Arial" w:hAnsi="Arial" w:cs="Arial"/>
          <w:sz w:val="12"/>
          <w:szCs w:val="12"/>
        </w:rPr>
      </w:pPr>
    </w:p>
    <w:tbl>
      <w:tblPr>
        <w:tblpPr w:leftFromText="180" w:rightFromText="180" w:vertAnchor="text" w:horzAnchor="margin" w:tblpY="27"/>
        <w:tblW w:w="107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1C2187" w14:paraId="077E849B" w14:textId="77777777" w:rsidTr="001C2187">
        <w:trPr>
          <w:trHeight w:val="340"/>
        </w:trPr>
        <w:tc>
          <w:tcPr>
            <w:tcW w:w="10735" w:type="dxa"/>
            <w:shd w:val="clear" w:color="auto" w:fill="F2F2F2"/>
            <w:vAlign w:val="center"/>
          </w:tcPr>
          <w:p w14:paraId="57C3A42F" w14:textId="77777777" w:rsidR="001C2187" w:rsidRDefault="001C2187" w:rsidP="001C2187">
            <w:pPr>
              <w:rPr>
                <w:rFonts w:ascii="Arial" w:hAnsi="Arial" w:cs="Arial"/>
                <w:sz w:val="22"/>
                <w:szCs w:val="22"/>
              </w:rPr>
            </w:pPr>
            <w:r>
              <w:rPr>
                <w:rFonts w:ascii="Arial" w:hAnsi="Arial" w:cs="Arial"/>
                <w:b/>
                <w:sz w:val="20"/>
                <w:szCs w:val="20"/>
              </w:rPr>
              <w:t>Part Three – Group Leader Recommendation</w:t>
            </w:r>
          </w:p>
        </w:tc>
      </w:tr>
      <w:tr w:rsidR="001C2187" w14:paraId="2D7E694D" w14:textId="77777777" w:rsidTr="001C2187">
        <w:trPr>
          <w:trHeight w:val="340"/>
        </w:trPr>
        <w:tc>
          <w:tcPr>
            <w:tcW w:w="10735" w:type="dxa"/>
            <w:vAlign w:val="center"/>
          </w:tcPr>
          <w:p w14:paraId="1BB1E682" w14:textId="77777777" w:rsidR="001C2187" w:rsidRDefault="001C2187" w:rsidP="001C2187">
            <w:pPr>
              <w:spacing w:before="120"/>
              <w:rPr>
                <w:rFonts w:ascii="Arial" w:hAnsi="Arial" w:cs="Arial"/>
                <w:b/>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 xml:space="preserve"> </w:t>
            </w:r>
            <w:r>
              <w:rPr>
                <w:rFonts w:ascii="Arial" w:hAnsi="Arial" w:cs="Arial"/>
                <w:i/>
                <w:sz w:val="18"/>
                <w:szCs w:val="18"/>
              </w:rPr>
              <w:t xml:space="preserve">To the best of my knowledge, the nominee meets all aspects of the eligibility criteria as outlined in the guidelines. </w:t>
            </w:r>
          </w:p>
          <w:p w14:paraId="12E4C58C" w14:textId="77777777" w:rsidR="001C2187" w:rsidRDefault="001C2187" w:rsidP="001C2187">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6"/>
                  <w:enabled/>
                  <w:calcOnExit w:val="0"/>
                  <w:textInput/>
                </w:ffData>
              </w:fldChar>
            </w:r>
            <w:bookmarkStart w:id="12" w:name="Text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2"/>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7"/>
                  <w:enabled/>
                  <w:calcOnExit w:val="0"/>
                  <w:textInput/>
                </w:ffData>
              </w:fldChar>
            </w:r>
            <w:bookmarkStart w:id="13" w:name="Text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3"/>
          </w:p>
          <w:p w14:paraId="6D7B47CD" w14:textId="77777777" w:rsidR="001C2187" w:rsidRDefault="001C2187" w:rsidP="001C2187">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8"/>
                  <w:enabled/>
                  <w:calcOnExit w:val="0"/>
                  <w:textInput/>
                </w:ffData>
              </w:fldChar>
            </w:r>
            <w:bookmarkStart w:id="14" w:name="Text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4"/>
          </w:p>
        </w:tc>
      </w:tr>
    </w:tbl>
    <w:p w14:paraId="659A831D" w14:textId="77777777" w:rsidR="00DF7A95" w:rsidRPr="00DF7A95" w:rsidRDefault="00DF7A95" w:rsidP="00DF7A95">
      <w:pPr>
        <w:rPr>
          <w:vanish/>
        </w:rPr>
      </w:pPr>
    </w:p>
    <w:tbl>
      <w:tblPr>
        <w:tblpPr w:leftFromText="180" w:rightFromText="180" w:vertAnchor="text" w:horzAnchor="margin" w:tblpY="1737"/>
        <w:tblW w:w="107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1C2187" w:rsidRPr="003251D4" w14:paraId="19741880" w14:textId="77777777" w:rsidTr="001C2187">
        <w:trPr>
          <w:trHeight w:val="340"/>
        </w:trPr>
        <w:tc>
          <w:tcPr>
            <w:tcW w:w="10735" w:type="dxa"/>
            <w:shd w:val="clear" w:color="auto" w:fill="F2F2F2"/>
            <w:vAlign w:val="center"/>
          </w:tcPr>
          <w:p w14:paraId="73A4EF0F" w14:textId="77777777" w:rsidR="001C2187" w:rsidRDefault="001C2187" w:rsidP="001C2187">
            <w:pPr>
              <w:rPr>
                <w:rFonts w:ascii="Arial" w:hAnsi="Arial" w:cs="Arial"/>
                <w:b/>
                <w:sz w:val="22"/>
                <w:szCs w:val="22"/>
              </w:rPr>
            </w:pPr>
            <w:r>
              <w:rPr>
                <w:rFonts w:ascii="Arial" w:hAnsi="Arial" w:cs="Arial"/>
                <w:b/>
                <w:sz w:val="20"/>
                <w:szCs w:val="20"/>
              </w:rPr>
              <w:t>Part Four – Local Controller Recommendation</w:t>
            </w:r>
          </w:p>
        </w:tc>
      </w:tr>
      <w:tr w:rsidR="001C2187" w:rsidRPr="003251D4" w14:paraId="55CF17AE" w14:textId="77777777" w:rsidTr="001C2187">
        <w:trPr>
          <w:trHeight w:val="23"/>
        </w:trPr>
        <w:tc>
          <w:tcPr>
            <w:tcW w:w="10735" w:type="dxa"/>
            <w:shd w:val="clear" w:color="auto" w:fill="FFFFFF"/>
            <w:vAlign w:val="center"/>
          </w:tcPr>
          <w:p w14:paraId="15DC9855" w14:textId="77777777" w:rsidR="001C2187" w:rsidRDefault="001C2187" w:rsidP="001C2187">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Pr>
                <w:rFonts w:ascii="Arial" w:hAnsi="Arial" w:cs="Arial"/>
                <w:i/>
                <w:sz w:val="18"/>
                <w:szCs w:val="18"/>
              </w:rPr>
              <w:t>I endorse this nomination and declare, to the best of my knowledge, the nominee meets all aspects of the eligibility criteria as outlined in the guidelines. Supportive commentary can be provided below if relevant. If the nomination is not endorsed leave this box blank and include commentary below.</w:t>
            </w:r>
          </w:p>
          <w:p w14:paraId="4ACCA056" w14:textId="77777777" w:rsidR="001C2187" w:rsidRDefault="001C2187" w:rsidP="001C2187">
            <w:pPr>
              <w:tabs>
                <w:tab w:val="left" w:pos="360"/>
              </w:tabs>
              <w:spacing w:before="120"/>
              <w:rPr>
                <w:rFonts w:ascii="Arial" w:hAnsi="Arial" w:cs="Arial"/>
                <w:i/>
                <w:sz w:val="18"/>
                <w:szCs w:val="18"/>
              </w:rPr>
            </w:pPr>
            <w:r>
              <w:rPr>
                <w:rFonts w:ascii="Arial" w:hAnsi="Arial" w:cs="Arial"/>
                <w:i/>
                <w:sz w:val="18"/>
                <w:szCs w:val="18"/>
              </w:rPr>
              <w:t xml:space="preserve">Commentary can be provided if appropriate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r>
              <w:rPr>
                <w:rFonts w:ascii="Arial" w:hAnsi="Arial" w:cs="Arial"/>
                <w:sz w:val="20"/>
                <w:szCs w:val="20"/>
              </w:rPr>
              <w:t xml:space="preserve"> </w:t>
            </w:r>
            <w:r w:rsidRPr="0090323A">
              <w:rPr>
                <w:rFonts w:ascii="Arial" w:hAnsi="Arial" w:cs="Arial"/>
                <w:i/>
                <w:iCs/>
                <w:sz w:val="18"/>
                <w:szCs w:val="18"/>
              </w:rPr>
              <w:t>(maximum 1000 words)</w:t>
            </w:r>
          </w:p>
          <w:p w14:paraId="272FEA92" w14:textId="77777777" w:rsidR="001C2187" w:rsidRDefault="001C2187" w:rsidP="001C2187">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446A905" w14:textId="77777777" w:rsidR="001C2187" w:rsidRDefault="001C2187" w:rsidP="001C2187">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04CC5996" w14:textId="77777777" w:rsidR="001C2187" w:rsidRDefault="001C2187" w:rsidP="001C2187">
      <w:pPr>
        <w:rPr>
          <w:rFonts w:ascii="Arial" w:hAnsi="Arial" w:cs="Arial"/>
          <w:sz w:val="12"/>
          <w:szCs w:val="12"/>
        </w:rPr>
      </w:pPr>
    </w:p>
    <w:p w14:paraId="2E958E22" w14:textId="77777777" w:rsidR="001C2187" w:rsidRDefault="001C2187" w:rsidP="001C2187">
      <w:pPr>
        <w:rPr>
          <w:rFonts w:ascii="Arial" w:hAnsi="Arial" w:cs="Arial"/>
          <w:sz w:val="12"/>
          <w:szCs w:val="12"/>
        </w:rPr>
      </w:pPr>
    </w:p>
    <w:p w14:paraId="3A7A827F" w14:textId="77777777" w:rsidR="008843DA" w:rsidRPr="001C2187" w:rsidRDefault="008843DA" w:rsidP="001C2187">
      <w:pPr>
        <w:rPr>
          <w:rFonts w:ascii="Arial" w:hAnsi="Arial" w:cs="Arial"/>
          <w:sz w:val="12"/>
          <w:szCs w:val="12"/>
        </w:rPr>
      </w:pPr>
      <w:r w:rsidRPr="00964C79">
        <w:rPr>
          <w:rFonts w:ascii="Arial" w:hAnsi="Arial" w:cs="Arial"/>
          <w:b/>
          <w:sz w:val="40"/>
          <w:szCs w:val="40"/>
        </w:rPr>
        <w:t>Guidelines</w:t>
      </w:r>
    </w:p>
    <w:p w14:paraId="08ED1B4E" w14:textId="77777777" w:rsidR="008843DA" w:rsidRDefault="008843DA" w:rsidP="008843DA">
      <w:pPr>
        <w:pStyle w:val="BaseESCstylemargins"/>
        <w:spacing w:after="0"/>
        <w:ind w:right="187"/>
        <w:rPr>
          <w:rFonts w:ascii="Arial" w:hAnsi="Arial" w:cs="Arial"/>
        </w:rPr>
      </w:pPr>
    </w:p>
    <w:p w14:paraId="0B3D38A9" w14:textId="77777777" w:rsidR="00731990" w:rsidRPr="00731990" w:rsidRDefault="00731990" w:rsidP="00731990">
      <w:pPr>
        <w:rPr>
          <w:rFonts w:ascii="Arial" w:hAnsi="Arial" w:cs="Arial"/>
          <w:b/>
          <w:bCs/>
          <w:sz w:val="22"/>
          <w:szCs w:val="22"/>
          <w:lang w:eastAsia="en-US"/>
        </w:rPr>
      </w:pPr>
      <w:r w:rsidRPr="00731990">
        <w:rPr>
          <w:rFonts w:ascii="Arial" w:hAnsi="Arial" w:cs="Arial"/>
          <w:b/>
          <w:bCs/>
          <w:sz w:val="22"/>
          <w:szCs w:val="22"/>
          <w:lang w:eastAsia="en-US"/>
        </w:rPr>
        <w:t>Suncorp Spirit of SES Award</w:t>
      </w:r>
    </w:p>
    <w:p w14:paraId="46B35D26" w14:textId="77777777" w:rsidR="00731990" w:rsidRPr="00731990" w:rsidRDefault="00731990" w:rsidP="00731990">
      <w:pPr>
        <w:rPr>
          <w:rFonts w:ascii="Arial" w:eastAsia="Calibri" w:hAnsi="Arial" w:cs="Arial"/>
          <w:sz w:val="22"/>
          <w:szCs w:val="22"/>
          <w:lang w:eastAsia="en-US"/>
        </w:rPr>
      </w:pPr>
    </w:p>
    <w:p w14:paraId="6A0945A8" w14:textId="77777777" w:rsidR="00731990" w:rsidRPr="00731990" w:rsidRDefault="00731990" w:rsidP="00731990">
      <w:pPr>
        <w:rPr>
          <w:rFonts w:ascii="Arial" w:eastAsia="Calibri" w:hAnsi="Arial" w:cs="Arial"/>
          <w:sz w:val="22"/>
          <w:szCs w:val="22"/>
          <w:lang w:eastAsia="en-US"/>
        </w:rPr>
      </w:pPr>
      <w:r w:rsidRPr="00731990">
        <w:rPr>
          <w:rFonts w:ascii="Arial" w:eastAsia="Calibri" w:hAnsi="Arial" w:cs="Arial"/>
          <w:sz w:val="22"/>
          <w:szCs w:val="22"/>
          <w:lang w:eastAsia="en-US"/>
        </w:rPr>
        <w:t>The Suncorp Spirit of SES Award is for demonstrated achievements in the following areas:</w:t>
      </w:r>
    </w:p>
    <w:p w14:paraId="00C2297C" w14:textId="77777777" w:rsidR="00731990" w:rsidRPr="00731990" w:rsidRDefault="00731990" w:rsidP="00731990">
      <w:pPr>
        <w:numPr>
          <w:ilvl w:val="0"/>
          <w:numId w:val="16"/>
        </w:numPr>
        <w:rPr>
          <w:rFonts w:ascii="Arial" w:hAnsi="Arial" w:cs="Arial"/>
          <w:sz w:val="22"/>
          <w:szCs w:val="22"/>
          <w:lang w:eastAsia="en-US"/>
        </w:rPr>
      </w:pPr>
      <w:r w:rsidRPr="00731990">
        <w:rPr>
          <w:rFonts w:ascii="Arial" w:hAnsi="Arial" w:cs="Arial"/>
          <w:sz w:val="22"/>
          <w:szCs w:val="22"/>
          <w:lang w:eastAsia="en-US"/>
        </w:rPr>
        <w:t>Assisting SES, SES Members and/or community members to achieve outcomes</w:t>
      </w:r>
    </w:p>
    <w:p w14:paraId="33BE194B" w14:textId="77777777" w:rsidR="00731990" w:rsidRPr="00731990" w:rsidRDefault="00731990" w:rsidP="00731990">
      <w:pPr>
        <w:numPr>
          <w:ilvl w:val="0"/>
          <w:numId w:val="16"/>
        </w:numPr>
        <w:rPr>
          <w:rFonts w:ascii="Arial" w:hAnsi="Arial" w:cs="Arial"/>
          <w:sz w:val="22"/>
          <w:szCs w:val="22"/>
          <w:lang w:eastAsia="en-US"/>
        </w:rPr>
      </w:pPr>
      <w:r w:rsidRPr="00731990">
        <w:rPr>
          <w:rFonts w:ascii="Arial" w:hAnsi="Arial" w:cs="Arial"/>
          <w:sz w:val="22"/>
          <w:szCs w:val="22"/>
          <w:lang w:eastAsia="en-US"/>
        </w:rPr>
        <w:t>Being a strong role model, inspiring and motivating others</w:t>
      </w:r>
    </w:p>
    <w:p w14:paraId="1EDD2246" w14:textId="77777777" w:rsidR="00731990" w:rsidRPr="00731990" w:rsidRDefault="00731990" w:rsidP="00731990">
      <w:pPr>
        <w:numPr>
          <w:ilvl w:val="0"/>
          <w:numId w:val="16"/>
        </w:numPr>
        <w:rPr>
          <w:rFonts w:ascii="Arial" w:hAnsi="Arial" w:cs="Arial"/>
          <w:sz w:val="22"/>
          <w:szCs w:val="22"/>
          <w:lang w:eastAsia="en-US"/>
        </w:rPr>
      </w:pPr>
      <w:r w:rsidRPr="00731990">
        <w:rPr>
          <w:rFonts w:ascii="Arial" w:hAnsi="Arial" w:cs="Arial"/>
          <w:sz w:val="22"/>
          <w:szCs w:val="22"/>
          <w:lang w:eastAsia="en-US"/>
        </w:rPr>
        <w:t xml:space="preserve">Demonstrating leadership skills in community engagement, </w:t>
      </w:r>
      <w:proofErr w:type="gramStart"/>
      <w:r w:rsidRPr="00731990">
        <w:rPr>
          <w:rFonts w:ascii="Arial" w:hAnsi="Arial" w:cs="Arial"/>
          <w:sz w:val="22"/>
          <w:szCs w:val="22"/>
          <w:lang w:eastAsia="en-US"/>
        </w:rPr>
        <w:t>training</w:t>
      </w:r>
      <w:proofErr w:type="gramEnd"/>
      <w:r w:rsidRPr="00731990">
        <w:rPr>
          <w:rFonts w:ascii="Arial" w:hAnsi="Arial" w:cs="Arial"/>
          <w:sz w:val="22"/>
          <w:szCs w:val="22"/>
          <w:lang w:eastAsia="en-US"/>
        </w:rPr>
        <w:t xml:space="preserve"> or activation</w:t>
      </w:r>
    </w:p>
    <w:p w14:paraId="2478961C" w14:textId="77777777" w:rsidR="00731990" w:rsidRPr="00731990" w:rsidRDefault="00731990" w:rsidP="00731990">
      <w:pPr>
        <w:rPr>
          <w:rFonts w:ascii="Arial" w:eastAsia="Calibri" w:hAnsi="Arial" w:cs="Arial"/>
          <w:sz w:val="22"/>
          <w:szCs w:val="22"/>
          <w:lang w:eastAsia="en-US"/>
        </w:rPr>
      </w:pPr>
    </w:p>
    <w:p w14:paraId="4123749E" w14:textId="77777777" w:rsidR="00731990" w:rsidRPr="00731990" w:rsidRDefault="00731990" w:rsidP="00731990">
      <w:pPr>
        <w:rPr>
          <w:rFonts w:ascii="Arial" w:eastAsia="Calibri" w:hAnsi="Arial" w:cs="Arial"/>
          <w:sz w:val="22"/>
          <w:szCs w:val="22"/>
          <w:lang w:eastAsia="en-US"/>
        </w:rPr>
      </w:pPr>
      <w:r w:rsidRPr="00731990">
        <w:rPr>
          <w:rFonts w:ascii="Arial" w:eastAsia="Calibri" w:hAnsi="Arial" w:cs="Arial"/>
          <w:sz w:val="22"/>
          <w:szCs w:val="22"/>
          <w:lang w:eastAsia="en-US"/>
        </w:rPr>
        <w:t>Examples of activities that might be awarded include:</w:t>
      </w:r>
    </w:p>
    <w:p w14:paraId="083DBBB0" w14:textId="77777777" w:rsidR="00731990" w:rsidRPr="00731990" w:rsidRDefault="00731990" w:rsidP="00731990">
      <w:pPr>
        <w:numPr>
          <w:ilvl w:val="0"/>
          <w:numId w:val="18"/>
        </w:numPr>
        <w:rPr>
          <w:rFonts w:ascii="Arial" w:eastAsia="Calibri" w:hAnsi="Arial" w:cs="Arial"/>
          <w:sz w:val="22"/>
          <w:szCs w:val="22"/>
          <w:lang w:eastAsia="en-US"/>
        </w:rPr>
      </w:pPr>
      <w:r w:rsidRPr="00731990">
        <w:rPr>
          <w:rFonts w:ascii="Arial" w:eastAsia="Calibri" w:hAnsi="Arial" w:cs="Arial"/>
          <w:sz w:val="22"/>
          <w:szCs w:val="22"/>
          <w:lang w:eastAsia="en-US"/>
        </w:rPr>
        <w:t>Enabling or empowering SES Members and/or members of community to achieve results. Demonstrating selfless behaviour to assist SES, SES Members and/or community members.</w:t>
      </w:r>
    </w:p>
    <w:p w14:paraId="4356087C" w14:textId="77777777" w:rsidR="00731990" w:rsidRPr="00731990" w:rsidRDefault="00731990" w:rsidP="00731990">
      <w:pPr>
        <w:numPr>
          <w:ilvl w:val="0"/>
          <w:numId w:val="18"/>
        </w:numPr>
        <w:rPr>
          <w:rFonts w:ascii="Arial" w:eastAsia="Calibri" w:hAnsi="Arial" w:cs="Arial"/>
          <w:sz w:val="22"/>
          <w:szCs w:val="22"/>
          <w:lang w:eastAsia="en-US"/>
        </w:rPr>
      </w:pPr>
      <w:r w:rsidRPr="00731990">
        <w:rPr>
          <w:rFonts w:ascii="Arial" w:eastAsia="Calibri" w:hAnsi="Arial" w:cs="Arial"/>
          <w:sz w:val="22"/>
          <w:szCs w:val="22"/>
          <w:lang w:eastAsia="en-US"/>
        </w:rPr>
        <w:t>Overall high-quality service, inspiring and motivating other SES Members.</w:t>
      </w:r>
    </w:p>
    <w:p w14:paraId="569043B4" w14:textId="77777777" w:rsidR="00731990" w:rsidRPr="00731990" w:rsidRDefault="00731990" w:rsidP="00731990">
      <w:pPr>
        <w:numPr>
          <w:ilvl w:val="0"/>
          <w:numId w:val="18"/>
        </w:numPr>
        <w:rPr>
          <w:rFonts w:ascii="Arial" w:eastAsia="Calibri" w:hAnsi="Arial" w:cs="Arial"/>
          <w:sz w:val="22"/>
          <w:szCs w:val="22"/>
          <w:lang w:eastAsia="en-US"/>
        </w:rPr>
      </w:pPr>
      <w:r w:rsidRPr="00731990">
        <w:rPr>
          <w:rFonts w:ascii="Arial" w:eastAsia="Calibri" w:hAnsi="Arial" w:cs="Arial"/>
          <w:sz w:val="22"/>
          <w:szCs w:val="22"/>
          <w:lang w:eastAsia="en-US"/>
        </w:rPr>
        <w:t xml:space="preserve">Demonstrating leadership through decisiveness, integrity, collaboration, problem-solving, dependability, </w:t>
      </w:r>
      <w:proofErr w:type="gramStart"/>
      <w:r w:rsidRPr="00731990">
        <w:rPr>
          <w:rFonts w:ascii="Arial" w:eastAsia="Calibri" w:hAnsi="Arial" w:cs="Arial"/>
          <w:sz w:val="22"/>
          <w:szCs w:val="22"/>
          <w:lang w:eastAsia="en-US"/>
        </w:rPr>
        <w:t>innovation</w:t>
      </w:r>
      <w:proofErr w:type="gramEnd"/>
      <w:r w:rsidRPr="00731990">
        <w:rPr>
          <w:rFonts w:ascii="Arial" w:eastAsia="Calibri" w:hAnsi="Arial" w:cs="Arial"/>
          <w:sz w:val="22"/>
          <w:szCs w:val="22"/>
          <w:lang w:eastAsia="en-US"/>
        </w:rPr>
        <w:t xml:space="preserve"> or the ability to teach and mentor.</w:t>
      </w:r>
    </w:p>
    <w:p w14:paraId="7782353E" w14:textId="77777777" w:rsidR="006F4AB4" w:rsidRPr="00731990" w:rsidRDefault="006F4AB4" w:rsidP="00170102">
      <w:pPr>
        <w:rPr>
          <w:rFonts w:ascii="Arial" w:hAnsi="Arial" w:cs="Arial"/>
          <w:iCs/>
          <w:sz w:val="20"/>
          <w:szCs w:val="20"/>
          <w:lang w:eastAsia="en-US"/>
        </w:rPr>
      </w:pPr>
    </w:p>
    <w:p w14:paraId="59417818" w14:textId="77777777" w:rsidR="006F4AB4" w:rsidRPr="00731990" w:rsidRDefault="006F4AB4" w:rsidP="006F4AB4">
      <w:pPr>
        <w:spacing w:after="120"/>
        <w:ind w:right="45"/>
        <w:jc w:val="both"/>
        <w:rPr>
          <w:rFonts w:ascii="Arial" w:hAnsi="Arial" w:cs="Arial"/>
          <w:b/>
          <w:sz w:val="22"/>
          <w:szCs w:val="22"/>
        </w:rPr>
      </w:pPr>
    </w:p>
    <w:p w14:paraId="3FA91233" w14:textId="77777777" w:rsidR="006F4AB4" w:rsidRPr="00AB7A5A" w:rsidRDefault="006F4AB4" w:rsidP="006F4AB4">
      <w:pPr>
        <w:spacing w:after="120"/>
        <w:ind w:right="45"/>
        <w:jc w:val="both"/>
        <w:rPr>
          <w:rFonts w:ascii="Arial" w:hAnsi="Arial" w:cs="Arial"/>
          <w:b/>
          <w:szCs w:val="22"/>
        </w:rPr>
      </w:pPr>
      <w:r w:rsidRPr="00AB7A5A">
        <w:rPr>
          <w:rFonts w:ascii="Arial" w:hAnsi="Arial" w:cs="Arial"/>
          <w:b/>
          <w:szCs w:val="22"/>
        </w:rPr>
        <w:t xml:space="preserve">Nomination </w:t>
      </w:r>
      <w:r w:rsidR="00B161BC">
        <w:rPr>
          <w:rFonts w:ascii="Arial" w:hAnsi="Arial" w:cs="Arial"/>
          <w:b/>
          <w:szCs w:val="22"/>
        </w:rPr>
        <w:t xml:space="preserve">and Award </w:t>
      </w:r>
      <w:r w:rsidRPr="00AB7A5A">
        <w:rPr>
          <w:rFonts w:ascii="Arial" w:hAnsi="Arial" w:cs="Arial"/>
          <w:b/>
          <w:szCs w:val="22"/>
        </w:rPr>
        <w:t>Process</w:t>
      </w:r>
    </w:p>
    <w:p w14:paraId="542C146E" w14:textId="77777777" w:rsidR="006F4AB4" w:rsidRPr="009268DB" w:rsidRDefault="006F4AB4" w:rsidP="009268DB">
      <w:pPr>
        <w:numPr>
          <w:ilvl w:val="0"/>
          <w:numId w:val="5"/>
        </w:numPr>
        <w:spacing w:after="120"/>
        <w:ind w:right="45"/>
        <w:jc w:val="both"/>
        <w:rPr>
          <w:rFonts w:ascii="Arial" w:hAnsi="Arial" w:cs="Arial"/>
          <w:sz w:val="22"/>
          <w:szCs w:val="22"/>
        </w:rPr>
      </w:pPr>
      <w:r w:rsidRPr="009268DB">
        <w:rPr>
          <w:rFonts w:ascii="Arial" w:hAnsi="Arial" w:cs="Arial"/>
          <w:sz w:val="22"/>
          <w:szCs w:val="22"/>
        </w:rPr>
        <w:t>Nominations are</w:t>
      </w:r>
      <w:r w:rsidR="00BA65A0" w:rsidRPr="009268DB">
        <w:rPr>
          <w:rFonts w:ascii="Arial" w:hAnsi="Arial" w:cs="Arial"/>
          <w:sz w:val="22"/>
          <w:szCs w:val="22"/>
        </w:rPr>
        <w:t xml:space="preserve"> to be recommended by the nominee’s Group Leader. S</w:t>
      </w:r>
      <w:r w:rsidRPr="009268DB">
        <w:rPr>
          <w:rFonts w:ascii="Arial" w:hAnsi="Arial" w:cs="Arial"/>
          <w:sz w:val="22"/>
          <w:szCs w:val="22"/>
        </w:rPr>
        <w:t>elf-nominations are eligible</w:t>
      </w:r>
      <w:r w:rsidR="00BA65A0" w:rsidRPr="009268DB">
        <w:rPr>
          <w:rFonts w:ascii="Arial" w:hAnsi="Arial" w:cs="Arial"/>
          <w:sz w:val="22"/>
          <w:szCs w:val="22"/>
        </w:rPr>
        <w:t>. In the case of nominees holding an executive position, the nominee’s superior executive should provide recommendation.</w:t>
      </w:r>
    </w:p>
    <w:p w14:paraId="3A189B00" w14:textId="77777777" w:rsidR="00BA65A0" w:rsidRPr="00BA65A0" w:rsidRDefault="006F4AB4" w:rsidP="00BA65A0">
      <w:pPr>
        <w:numPr>
          <w:ilvl w:val="0"/>
          <w:numId w:val="5"/>
        </w:numPr>
        <w:spacing w:after="120"/>
        <w:ind w:right="45"/>
        <w:jc w:val="both"/>
        <w:rPr>
          <w:rFonts w:ascii="Arial" w:hAnsi="Arial" w:cs="Arial"/>
          <w:sz w:val="22"/>
          <w:szCs w:val="22"/>
        </w:rPr>
      </w:pPr>
      <w:r>
        <w:rPr>
          <w:rFonts w:ascii="Arial" w:hAnsi="Arial" w:cs="Arial"/>
          <w:sz w:val="22"/>
          <w:szCs w:val="22"/>
        </w:rPr>
        <w:t>It is the responsibility of the nominati</w:t>
      </w:r>
      <w:r w:rsidR="00BA65A0">
        <w:rPr>
          <w:rFonts w:ascii="Arial" w:hAnsi="Arial" w:cs="Arial"/>
          <w:sz w:val="22"/>
          <w:szCs w:val="22"/>
        </w:rPr>
        <w:t>ng</w:t>
      </w:r>
      <w:r>
        <w:rPr>
          <w:rFonts w:ascii="Arial" w:hAnsi="Arial" w:cs="Arial"/>
          <w:sz w:val="22"/>
          <w:szCs w:val="22"/>
        </w:rPr>
        <w:t xml:space="preserve"> officer to ensure that the individual’s details are correct and to ensure that, to the best of their knowledge, the individual being nominated meets the eligibility criteria. </w:t>
      </w:r>
      <w:r w:rsidR="00BA65A0">
        <w:rPr>
          <w:rFonts w:ascii="Arial" w:hAnsi="Arial" w:cs="Arial"/>
          <w:sz w:val="22"/>
          <w:szCs w:val="22"/>
        </w:rPr>
        <w:t>A</w:t>
      </w:r>
      <w:r w:rsidR="00BA65A0" w:rsidRPr="00BA65A0">
        <w:rPr>
          <w:rFonts w:ascii="Arial" w:hAnsi="Arial" w:cs="Arial"/>
          <w:sz w:val="22"/>
          <w:szCs w:val="22"/>
        </w:rPr>
        <w:t xml:space="preserve"> maximum of 1000 words may be used to provide evidence of a nominee’s eligibility, which should include </w:t>
      </w:r>
      <w:r w:rsidR="005262C7">
        <w:rPr>
          <w:rFonts w:ascii="Arial" w:hAnsi="Arial" w:cs="Arial"/>
          <w:sz w:val="22"/>
          <w:szCs w:val="22"/>
        </w:rPr>
        <w:t>details of the noted</w:t>
      </w:r>
      <w:r w:rsidR="00BA65A0" w:rsidRPr="00BA65A0">
        <w:rPr>
          <w:rFonts w:ascii="Arial" w:hAnsi="Arial" w:cs="Arial"/>
          <w:sz w:val="22"/>
          <w:szCs w:val="22"/>
        </w:rPr>
        <w:t xml:space="preserve"> distinguished service and what was achieved. Photos and other digital material should not be provided.</w:t>
      </w:r>
    </w:p>
    <w:p w14:paraId="5CFF1D13" w14:textId="77777777" w:rsidR="00BA65A0" w:rsidRPr="009268DB" w:rsidRDefault="00BA65A0" w:rsidP="009268DB">
      <w:pPr>
        <w:numPr>
          <w:ilvl w:val="0"/>
          <w:numId w:val="5"/>
        </w:numPr>
        <w:spacing w:after="120"/>
        <w:ind w:right="45"/>
        <w:jc w:val="both"/>
        <w:rPr>
          <w:rFonts w:ascii="Arial" w:hAnsi="Arial" w:cs="Arial"/>
          <w:sz w:val="22"/>
          <w:szCs w:val="22"/>
        </w:rPr>
      </w:pPr>
      <w:r>
        <w:rPr>
          <w:rFonts w:ascii="Arial" w:hAnsi="Arial" w:cs="Arial"/>
          <w:sz w:val="22"/>
          <w:szCs w:val="22"/>
        </w:rPr>
        <w:t>Area Controllers</w:t>
      </w:r>
      <w:r w:rsidR="006F4AB4">
        <w:rPr>
          <w:rFonts w:ascii="Arial" w:hAnsi="Arial" w:cs="Arial"/>
          <w:sz w:val="22"/>
          <w:szCs w:val="22"/>
        </w:rPr>
        <w:t xml:space="preserve"> </w:t>
      </w:r>
      <w:r w:rsidR="007F32C4">
        <w:rPr>
          <w:rFonts w:ascii="Arial" w:hAnsi="Arial" w:cs="Arial"/>
          <w:sz w:val="22"/>
          <w:szCs w:val="22"/>
        </w:rPr>
        <w:t xml:space="preserve">/ Regional Managers </w:t>
      </w:r>
      <w:r w:rsidR="006F4AB4">
        <w:rPr>
          <w:rFonts w:ascii="Arial" w:hAnsi="Arial" w:cs="Arial"/>
          <w:sz w:val="22"/>
          <w:szCs w:val="22"/>
        </w:rPr>
        <w:t>are responsible for consi</w:t>
      </w:r>
      <w:r w:rsidR="00AD0939">
        <w:rPr>
          <w:rFonts w:ascii="Arial" w:hAnsi="Arial" w:cs="Arial"/>
          <w:sz w:val="22"/>
          <w:szCs w:val="22"/>
        </w:rPr>
        <w:t>dering nominations</w:t>
      </w:r>
      <w:r w:rsidR="00266A7A">
        <w:rPr>
          <w:rFonts w:ascii="Arial" w:hAnsi="Arial" w:cs="Arial"/>
          <w:sz w:val="22"/>
          <w:szCs w:val="22"/>
        </w:rPr>
        <w:t xml:space="preserve"> </w:t>
      </w:r>
      <w:r w:rsidR="00AD0939">
        <w:rPr>
          <w:rFonts w:ascii="Arial" w:hAnsi="Arial" w:cs="Arial"/>
          <w:sz w:val="22"/>
          <w:szCs w:val="22"/>
        </w:rPr>
        <w:t>regarding the</w:t>
      </w:r>
      <w:r w:rsidR="00266A7A">
        <w:rPr>
          <w:rFonts w:ascii="Arial" w:hAnsi="Arial" w:cs="Arial"/>
          <w:sz w:val="22"/>
          <w:szCs w:val="22"/>
        </w:rPr>
        <w:t xml:space="preserve"> </w:t>
      </w:r>
      <w:r w:rsidR="006F4AB4">
        <w:rPr>
          <w:rFonts w:ascii="Arial" w:hAnsi="Arial" w:cs="Arial"/>
          <w:sz w:val="22"/>
          <w:szCs w:val="22"/>
        </w:rPr>
        <w:t>eligibility</w:t>
      </w:r>
      <w:r w:rsidR="00266A7A">
        <w:rPr>
          <w:rFonts w:ascii="Arial" w:hAnsi="Arial" w:cs="Arial"/>
          <w:sz w:val="22"/>
          <w:szCs w:val="22"/>
        </w:rPr>
        <w:t xml:space="preserve"> criteria</w:t>
      </w:r>
      <w:r w:rsidR="005262C7">
        <w:rPr>
          <w:rFonts w:ascii="Arial" w:hAnsi="Arial" w:cs="Arial"/>
          <w:sz w:val="22"/>
          <w:szCs w:val="22"/>
        </w:rPr>
        <w:t>,</w:t>
      </w:r>
      <w:r w:rsidR="00266A7A">
        <w:rPr>
          <w:rFonts w:ascii="Arial" w:hAnsi="Arial" w:cs="Arial"/>
          <w:sz w:val="22"/>
          <w:szCs w:val="22"/>
        </w:rPr>
        <w:t xml:space="preserve"> and ensuring </w:t>
      </w:r>
      <w:r w:rsidR="0090323A">
        <w:rPr>
          <w:rFonts w:ascii="Arial" w:hAnsi="Arial" w:cs="Arial"/>
          <w:sz w:val="22"/>
          <w:szCs w:val="22"/>
        </w:rPr>
        <w:t xml:space="preserve">all </w:t>
      </w:r>
      <w:r w:rsidR="006F4AB4">
        <w:rPr>
          <w:rFonts w:ascii="Arial" w:hAnsi="Arial" w:cs="Arial"/>
          <w:sz w:val="22"/>
          <w:szCs w:val="22"/>
        </w:rPr>
        <w:t>nomination</w:t>
      </w:r>
      <w:r w:rsidR="005262C7">
        <w:rPr>
          <w:rFonts w:ascii="Arial" w:hAnsi="Arial" w:cs="Arial"/>
          <w:sz w:val="22"/>
          <w:szCs w:val="22"/>
        </w:rPr>
        <w:t>s are</w:t>
      </w:r>
      <w:r w:rsidR="00AD0939">
        <w:rPr>
          <w:rFonts w:ascii="Arial" w:hAnsi="Arial" w:cs="Arial"/>
          <w:sz w:val="22"/>
          <w:szCs w:val="22"/>
        </w:rPr>
        <w:t xml:space="preserve"> progressed</w:t>
      </w:r>
      <w:r w:rsidR="006F4AB4">
        <w:rPr>
          <w:rFonts w:ascii="Arial" w:hAnsi="Arial" w:cs="Arial"/>
          <w:sz w:val="22"/>
          <w:szCs w:val="22"/>
        </w:rPr>
        <w:t xml:space="preserve">. </w:t>
      </w:r>
    </w:p>
    <w:p w14:paraId="420B4615" w14:textId="77777777" w:rsidR="0090323A" w:rsidRDefault="0090323A" w:rsidP="006F4AB4">
      <w:pPr>
        <w:numPr>
          <w:ilvl w:val="0"/>
          <w:numId w:val="5"/>
        </w:numPr>
        <w:spacing w:after="120"/>
        <w:ind w:right="45"/>
        <w:jc w:val="both"/>
        <w:rPr>
          <w:rFonts w:ascii="Arial" w:hAnsi="Arial" w:cs="Arial"/>
          <w:sz w:val="22"/>
          <w:szCs w:val="22"/>
        </w:rPr>
      </w:pPr>
      <w:bookmarkStart w:id="15" w:name="_Hlk9497719"/>
      <w:r>
        <w:rPr>
          <w:rFonts w:ascii="Arial" w:hAnsi="Arial" w:cs="Arial"/>
          <w:sz w:val="22"/>
          <w:szCs w:val="22"/>
        </w:rPr>
        <w:t>N</w:t>
      </w:r>
      <w:r w:rsidR="006F4AB4">
        <w:rPr>
          <w:rFonts w:ascii="Arial" w:hAnsi="Arial" w:cs="Arial"/>
          <w:sz w:val="22"/>
          <w:szCs w:val="22"/>
        </w:rPr>
        <w:t xml:space="preserve">ominations are to be submitted to the </w:t>
      </w:r>
      <w:r>
        <w:rPr>
          <w:rFonts w:ascii="Arial" w:hAnsi="Arial" w:cs="Arial"/>
          <w:sz w:val="22"/>
          <w:szCs w:val="22"/>
        </w:rPr>
        <w:t>Suncorp Spirit of SES Awards</w:t>
      </w:r>
      <w:r w:rsidR="00DC0D24">
        <w:rPr>
          <w:rFonts w:ascii="Arial" w:hAnsi="Arial" w:cs="Arial"/>
          <w:sz w:val="22"/>
          <w:szCs w:val="22"/>
        </w:rPr>
        <w:t xml:space="preserve"> </w:t>
      </w:r>
      <w:r w:rsidR="005262C7">
        <w:rPr>
          <w:rFonts w:ascii="Arial" w:hAnsi="Arial" w:cs="Arial"/>
          <w:sz w:val="22"/>
          <w:szCs w:val="22"/>
        </w:rPr>
        <w:t>Panel</w:t>
      </w:r>
      <w:r>
        <w:rPr>
          <w:rFonts w:ascii="Arial" w:hAnsi="Arial" w:cs="Arial"/>
          <w:sz w:val="22"/>
          <w:szCs w:val="22"/>
        </w:rPr>
        <w:t xml:space="preserve"> through the secretariat at </w:t>
      </w:r>
      <w:hyperlink r:id="rId12" w:history="1">
        <w:r w:rsidRPr="00645820">
          <w:rPr>
            <w:rStyle w:val="Hyperlink"/>
            <w:rFonts w:ascii="Arial" w:hAnsi="Arial" w:cs="Arial"/>
            <w:sz w:val="22"/>
            <w:szCs w:val="22"/>
          </w:rPr>
          <w:t>Partnerships@qfes.qld.gov.au</w:t>
        </w:r>
      </w:hyperlink>
      <w:r w:rsidR="00DC0D24">
        <w:rPr>
          <w:rFonts w:ascii="Arial" w:hAnsi="Arial" w:cs="Arial"/>
          <w:sz w:val="22"/>
          <w:szCs w:val="22"/>
        </w:rPr>
        <w:t xml:space="preserve">. </w:t>
      </w:r>
      <w:r>
        <w:rPr>
          <w:rFonts w:ascii="Arial" w:hAnsi="Arial" w:cs="Arial"/>
          <w:sz w:val="22"/>
          <w:szCs w:val="22"/>
        </w:rPr>
        <w:t>The</w:t>
      </w:r>
      <w:r w:rsidR="00DC0D24">
        <w:rPr>
          <w:rFonts w:ascii="Arial" w:hAnsi="Arial" w:cs="Arial"/>
          <w:sz w:val="22"/>
          <w:szCs w:val="22"/>
        </w:rPr>
        <w:t xml:space="preserve"> </w:t>
      </w:r>
      <w:r w:rsidR="005262C7">
        <w:rPr>
          <w:rFonts w:ascii="Arial" w:hAnsi="Arial" w:cs="Arial"/>
          <w:sz w:val="22"/>
          <w:szCs w:val="22"/>
        </w:rPr>
        <w:t>Panel</w:t>
      </w:r>
      <w:r w:rsidR="00DC0D24">
        <w:rPr>
          <w:rFonts w:ascii="Arial" w:hAnsi="Arial" w:cs="Arial"/>
          <w:sz w:val="22"/>
          <w:szCs w:val="22"/>
        </w:rPr>
        <w:t xml:space="preserve"> </w:t>
      </w:r>
      <w:r w:rsidR="00DC0D24" w:rsidRPr="00FF2AE0">
        <w:rPr>
          <w:rFonts w:ascii="Arial" w:hAnsi="Arial" w:cs="Arial"/>
          <w:sz w:val="22"/>
          <w:szCs w:val="22"/>
        </w:rPr>
        <w:t>consist</w:t>
      </w:r>
      <w:r>
        <w:rPr>
          <w:rFonts w:ascii="Arial" w:hAnsi="Arial" w:cs="Arial"/>
          <w:sz w:val="22"/>
          <w:szCs w:val="22"/>
        </w:rPr>
        <w:t>s</w:t>
      </w:r>
      <w:r w:rsidR="00DC0D24" w:rsidRPr="00FF2AE0">
        <w:rPr>
          <w:rFonts w:ascii="Arial" w:hAnsi="Arial" w:cs="Arial"/>
          <w:sz w:val="22"/>
          <w:szCs w:val="22"/>
        </w:rPr>
        <w:t xml:space="preserve"> of</w:t>
      </w:r>
      <w:r>
        <w:rPr>
          <w:rFonts w:ascii="Arial" w:hAnsi="Arial" w:cs="Arial"/>
          <w:sz w:val="22"/>
          <w:szCs w:val="22"/>
        </w:rPr>
        <w:t>:</w:t>
      </w:r>
    </w:p>
    <w:p w14:paraId="458C67D9" w14:textId="77777777" w:rsidR="0090323A" w:rsidRDefault="0090323A" w:rsidP="0090323A">
      <w:pPr>
        <w:numPr>
          <w:ilvl w:val="1"/>
          <w:numId w:val="5"/>
        </w:numPr>
        <w:spacing w:after="120"/>
        <w:ind w:right="45"/>
        <w:jc w:val="both"/>
        <w:rPr>
          <w:rFonts w:ascii="Arial" w:hAnsi="Arial" w:cs="Arial"/>
          <w:sz w:val="22"/>
          <w:szCs w:val="22"/>
        </w:rPr>
      </w:pPr>
      <w:r>
        <w:rPr>
          <w:rFonts w:ascii="Arial" w:hAnsi="Arial" w:cs="Arial"/>
          <w:sz w:val="22"/>
          <w:szCs w:val="22"/>
        </w:rPr>
        <w:lastRenderedPageBreak/>
        <w:t>Deputy Commissioner, Capability and State Services</w:t>
      </w:r>
    </w:p>
    <w:p w14:paraId="3678CFF7" w14:textId="77777777" w:rsidR="0090323A" w:rsidRDefault="0090323A" w:rsidP="0090323A">
      <w:pPr>
        <w:numPr>
          <w:ilvl w:val="1"/>
          <w:numId w:val="5"/>
        </w:numPr>
        <w:spacing w:after="120"/>
        <w:ind w:right="45"/>
        <w:jc w:val="both"/>
        <w:rPr>
          <w:rFonts w:ascii="Arial" w:hAnsi="Arial" w:cs="Arial"/>
          <w:sz w:val="22"/>
          <w:szCs w:val="22"/>
        </w:rPr>
      </w:pPr>
      <w:r>
        <w:rPr>
          <w:rFonts w:ascii="Arial" w:hAnsi="Arial" w:cs="Arial"/>
          <w:sz w:val="22"/>
          <w:szCs w:val="22"/>
        </w:rPr>
        <w:t>Assistant Commissioner, SES</w:t>
      </w:r>
    </w:p>
    <w:p w14:paraId="53CF124B" w14:textId="77777777" w:rsidR="0090323A" w:rsidRDefault="0090323A" w:rsidP="0090323A">
      <w:pPr>
        <w:numPr>
          <w:ilvl w:val="1"/>
          <w:numId w:val="5"/>
        </w:numPr>
        <w:spacing w:after="120"/>
        <w:ind w:right="45"/>
        <w:jc w:val="both"/>
        <w:rPr>
          <w:rFonts w:ascii="Arial" w:hAnsi="Arial" w:cs="Arial"/>
          <w:sz w:val="22"/>
          <w:szCs w:val="22"/>
        </w:rPr>
      </w:pPr>
      <w:r>
        <w:rPr>
          <w:rFonts w:ascii="Arial" w:hAnsi="Arial" w:cs="Arial"/>
          <w:sz w:val="22"/>
          <w:szCs w:val="22"/>
        </w:rPr>
        <w:t>A representative of Suncorp</w:t>
      </w:r>
    </w:p>
    <w:p w14:paraId="49FD9FBC" w14:textId="77777777" w:rsidR="00DC0D24" w:rsidRDefault="00DC0D24" w:rsidP="006F4AB4">
      <w:pPr>
        <w:numPr>
          <w:ilvl w:val="0"/>
          <w:numId w:val="5"/>
        </w:numPr>
        <w:spacing w:after="120"/>
        <w:ind w:right="45"/>
        <w:jc w:val="both"/>
        <w:rPr>
          <w:rFonts w:ascii="Arial" w:hAnsi="Arial" w:cs="Arial"/>
          <w:sz w:val="22"/>
          <w:szCs w:val="22"/>
        </w:rPr>
      </w:pPr>
      <w:r w:rsidRPr="00FF2AE0">
        <w:rPr>
          <w:rFonts w:ascii="Arial" w:hAnsi="Arial" w:cs="Arial"/>
          <w:sz w:val="22"/>
          <w:szCs w:val="22"/>
        </w:rPr>
        <w:t xml:space="preserve">This </w:t>
      </w:r>
      <w:r w:rsidR="005262C7">
        <w:rPr>
          <w:rFonts w:ascii="Arial" w:hAnsi="Arial" w:cs="Arial"/>
          <w:sz w:val="22"/>
          <w:szCs w:val="22"/>
        </w:rPr>
        <w:t>panel</w:t>
      </w:r>
      <w:r w:rsidRPr="00FF2AE0">
        <w:rPr>
          <w:rFonts w:ascii="Arial" w:hAnsi="Arial" w:cs="Arial"/>
          <w:sz w:val="22"/>
          <w:szCs w:val="22"/>
        </w:rPr>
        <w:t xml:space="preserve"> will determine the winner of the </w:t>
      </w:r>
      <w:r w:rsidR="0090323A">
        <w:rPr>
          <w:rFonts w:ascii="Arial" w:hAnsi="Arial" w:cs="Arial"/>
          <w:sz w:val="22"/>
          <w:szCs w:val="22"/>
        </w:rPr>
        <w:t>award for the year</w:t>
      </w:r>
      <w:r w:rsidR="009268DB">
        <w:rPr>
          <w:rFonts w:ascii="Arial" w:hAnsi="Arial" w:cs="Arial"/>
          <w:sz w:val="22"/>
          <w:szCs w:val="22"/>
        </w:rPr>
        <w:t>.</w:t>
      </w:r>
    </w:p>
    <w:p w14:paraId="21E5DCFE" w14:textId="77777777" w:rsidR="009268DB" w:rsidRDefault="009268DB" w:rsidP="009268DB">
      <w:pPr>
        <w:numPr>
          <w:ilvl w:val="0"/>
          <w:numId w:val="5"/>
        </w:numPr>
        <w:spacing w:after="120"/>
        <w:ind w:right="45"/>
        <w:jc w:val="both"/>
        <w:rPr>
          <w:rFonts w:ascii="Arial" w:hAnsi="Arial" w:cs="Arial"/>
          <w:sz w:val="22"/>
          <w:szCs w:val="22"/>
        </w:rPr>
      </w:pPr>
      <w:r>
        <w:rPr>
          <w:rFonts w:ascii="Arial" w:hAnsi="Arial" w:cs="Arial"/>
          <w:sz w:val="22"/>
          <w:szCs w:val="22"/>
        </w:rPr>
        <w:t>The successful nominee’s application is then to be forwarded to SES State Coordination for processing</w:t>
      </w:r>
      <w:r w:rsidR="0090323A">
        <w:rPr>
          <w:rFonts w:ascii="Arial" w:hAnsi="Arial" w:cs="Arial"/>
          <w:sz w:val="22"/>
          <w:szCs w:val="22"/>
        </w:rPr>
        <w:t>.</w:t>
      </w:r>
    </w:p>
    <w:p w14:paraId="0A5BD31E" w14:textId="77777777" w:rsidR="009268DB" w:rsidRPr="002429E5" w:rsidRDefault="0090323A" w:rsidP="009268DB">
      <w:pPr>
        <w:numPr>
          <w:ilvl w:val="0"/>
          <w:numId w:val="5"/>
        </w:numPr>
        <w:spacing w:after="120"/>
        <w:ind w:right="45"/>
        <w:jc w:val="both"/>
        <w:rPr>
          <w:rFonts w:ascii="Arial" w:hAnsi="Arial" w:cs="Arial"/>
          <w:sz w:val="22"/>
          <w:szCs w:val="22"/>
        </w:rPr>
      </w:pPr>
      <w:bookmarkStart w:id="16" w:name="_Hlk9497734"/>
      <w:bookmarkEnd w:id="15"/>
      <w:r>
        <w:rPr>
          <w:rFonts w:ascii="Arial" w:hAnsi="Arial" w:cs="Arial"/>
          <w:sz w:val="22"/>
          <w:szCs w:val="22"/>
        </w:rPr>
        <w:t>The annual winner will be invited to the SES Week State Awards Ceremony</w:t>
      </w:r>
      <w:r w:rsidR="002429E5">
        <w:rPr>
          <w:rFonts w:ascii="Arial" w:hAnsi="Arial" w:cs="Arial"/>
          <w:sz w:val="22"/>
          <w:szCs w:val="22"/>
        </w:rPr>
        <w:t>, with relevant family member/s and will receive a certificate acknowledging the award and will hold the perpetual trophy for the year</w:t>
      </w:r>
      <w:r w:rsidR="00E3745B">
        <w:rPr>
          <w:rFonts w:ascii="Arial" w:hAnsi="Arial" w:cs="Arial"/>
          <w:sz w:val="22"/>
          <w:szCs w:val="22"/>
        </w:rPr>
        <w:t>.</w:t>
      </w:r>
      <w:bookmarkEnd w:id="16"/>
      <w:r w:rsidR="002429E5">
        <w:rPr>
          <w:rFonts w:ascii="Arial" w:hAnsi="Arial" w:cs="Arial"/>
          <w:sz w:val="22"/>
          <w:szCs w:val="22"/>
        </w:rPr>
        <w:t xml:space="preserve"> The perpetual trophy is to be returned to SES State Coordinating prior to the following year SES Week with sufficient lead time for ceremony needs.</w:t>
      </w:r>
    </w:p>
    <w:p w14:paraId="7FBEED60" w14:textId="77777777" w:rsidR="009268DB" w:rsidRDefault="009268DB" w:rsidP="009268DB">
      <w:pPr>
        <w:spacing w:after="120"/>
        <w:ind w:right="45"/>
        <w:jc w:val="both"/>
        <w:rPr>
          <w:rFonts w:ascii="Arial" w:hAnsi="Arial" w:cs="Arial"/>
          <w:sz w:val="22"/>
          <w:szCs w:val="22"/>
        </w:rPr>
      </w:pPr>
    </w:p>
    <w:tbl>
      <w:tblPr>
        <w:tblpPr w:leftFromText="180" w:rightFromText="180" w:vertAnchor="text" w:horzAnchor="margin" w:tblpY="385"/>
        <w:tblOverlap w:val="never"/>
        <w:tblW w:w="10314" w:type="dxa"/>
        <w:tblCellMar>
          <w:left w:w="0" w:type="dxa"/>
          <w:right w:w="0" w:type="dxa"/>
        </w:tblCellMar>
        <w:tblLook w:val="04A0" w:firstRow="1" w:lastRow="0" w:firstColumn="1" w:lastColumn="0" w:noHBand="0" w:noVBand="1"/>
      </w:tblPr>
      <w:tblGrid>
        <w:gridCol w:w="2868"/>
        <w:gridCol w:w="1917"/>
        <w:gridCol w:w="5529"/>
      </w:tblGrid>
      <w:tr w:rsidR="001C2187" w:rsidRPr="00CF17CB" w14:paraId="68A06F7C" w14:textId="77777777" w:rsidTr="001C2187">
        <w:tc>
          <w:tcPr>
            <w:tcW w:w="2868" w:type="dxa"/>
            <w:tcMar>
              <w:top w:w="0" w:type="dxa"/>
              <w:left w:w="108" w:type="dxa"/>
              <w:bottom w:w="0" w:type="dxa"/>
              <w:right w:w="108" w:type="dxa"/>
            </w:tcMar>
            <w:hideMark/>
          </w:tcPr>
          <w:p w14:paraId="5AA58704" w14:textId="77777777" w:rsidR="001C2187" w:rsidRPr="00542A3F" w:rsidRDefault="001C2187" w:rsidP="001C2187">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1B398A22" w14:textId="77777777" w:rsidR="001C2187" w:rsidRPr="000F6B0B" w:rsidRDefault="000F6B0B" w:rsidP="001C2187">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 xml:space="preserve">                                               </w:t>
            </w:r>
            <w:r w:rsidR="001C2187" w:rsidRPr="000F6B0B">
              <w:rPr>
                <w:rFonts w:ascii="Arial" w:hAnsi="Arial" w:cs="Arial"/>
                <w:b/>
                <w:bCs/>
                <w:color w:val="FF0000"/>
                <w:sz w:val="16"/>
                <w:szCs w:val="16"/>
              </w:rPr>
              <w:t>PUBLIC</w:t>
            </w:r>
          </w:p>
        </w:tc>
        <w:tc>
          <w:tcPr>
            <w:tcW w:w="5529" w:type="dxa"/>
            <w:tcMar>
              <w:top w:w="0" w:type="dxa"/>
              <w:left w:w="108" w:type="dxa"/>
              <w:bottom w:w="0" w:type="dxa"/>
              <w:right w:w="108" w:type="dxa"/>
            </w:tcMar>
            <w:hideMark/>
          </w:tcPr>
          <w:p w14:paraId="0975007D" w14:textId="77777777" w:rsidR="001C2187" w:rsidRPr="00542A3F" w:rsidRDefault="001C2187" w:rsidP="001C2187">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2</w:t>
            </w:r>
            <w:r w:rsidRPr="00653BF8">
              <w:rPr>
                <w:rFonts w:ascii="Arial" w:hAnsi="Arial" w:cs="Arial"/>
                <w:b/>
                <w:bCs/>
                <w:sz w:val="16"/>
                <w:szCs w:val="16"/>
                <w:lang w:eastAsia="en-US"/>
              </w:rPr>
              <w:t xml:space="preserve"> of </w:t>
            </w:r>
            <w:r>
              <w:rPr>
                <w:rFonts w:ascii="Arial" w:hAnsi="Arial" w:cs="Arial"/>
                <w:b/>
                <w:bCs/>
                <w:sz w:val="16"/>
                <w:szCs w:val="16"/>
                <w:lang w:eastAsia="en-US"/>
              </w:rPr>
              <w:t>2</w:t>
            </w:r>
          </w:p>
        </w:tc>
      </w:tr>
      <w:tr w:rsidR="001C2187" w14:paraId="0A39833C" w14:textId="77777777" w:rsidTr="001C2187">
        <w:tc>
          <w:tcPr>
            <w:tcW w:w="10314" w:type="dxa"/>
            <w:gridSpan w:val="3"/>
            <w:tcMar>
              <w:top w:w="0" w:type="dxa"/>
              <w:left w:w="108" w:type="dxa"/>
              <w:bottom w:w="0" w:type="dxa"/>
              <w:right w:w="108" w:type="dxa"/>
            </w:tcMar>
            <w:hideMark/>
          </w:tcPr>
          <w:p w14:paraId="6DE1CB19" w14:textId="77777777" w:rsidR="001C2187" w:rsidRPr="000F6B0B" w:rsidRDefault="001C2187" w:rsidP="001C2187">
            <w:pPr>
              <w:pStyle w:val="Footer"/>
              <w:jc w:val="center"/>
              <w:rPr>
                <w:rFonts w:ascii="Arial" w:hAnsi="Arial" w:cs="Arial"/>
                <w:i/>
                <w:iCs/>
                <w:sz w:val="14"/>
                <w:szCs w:val="16"/>
                <w:lang w:eastAsia="en-US"/>
              </w:rPr>
            </w:pPr>
            <w:r w:rsidRPr="000F6B0B">
              <w:rPr>
                <w:rFonts w:ascii="Arial" w:hAnsi="Arial" w:cs="Arial"/>
                <w:iCs/>
                <w:sz w:val="14"/>
                <w:szCs w:val="16"/>
              </w:rPr>
              <w:t>This document is maintained in electronic form. The approved version of this document is located on the QFES Website and</w:t>
            </w:r>
            <w:r w:rsidRPr="000F6B0B">
              <w:rPr>
                <w:rFonts w:ascii="Arial" w:hAnsi="Arial" w:cs="Arial"/>
                <w:i/>
                <w:iCs/>
                <w:sz w:val="14"/>
                <w:szCs w:val="16"/>
              </w:rPr>
              <w:t xml:space="preserve"> </w:t>
            </w:r>
            <w:r w:rsidRPr="000F6B0B">
              <w:rPr>
                <w:rFonts w:ascii="Arial" w:hAnsi="Arial" w:cs="Arial"/>
                <w:iCs/>
                <w:sz w:val="14"/>
                <w:szCs w:val="16"/>
              </w:rPr>
              <w:t>is uncontrolled when printed. It is the responsibility of the user to verify this copy is the latest version.</w:t>
            </w:r>
          </w:p>
        </w:tc>
      </w:tr>
    </w:tbl>
    <w:p w14:paraId="5B6C3FBB" w14:textId="77777777" w:rsidR="00BA6011" w:rsidRPr="006F4AB4" w:rsidRDefault="00BA6011" w:rsidP="009268DB">
      <w:pPr>
        <w:spacing w:after="120"/>
        <w:ind w:right="45"/>
        <w:jc w:val="both"/>
        <w:rPr>
          <w:rFonts w:ascii="Arial" w:hAnsi="Arial" w:cs="Arial"/>
          <w:sz w:val="22"/>
          <w:szCs w:val="22"/>
        </w:rPr>
      </w:pPr>
    </w:p>
    <w:sectPr w:rsidR="00BA6011" w:rsidRPr="006F4AB4" w:rsidSect="006815DC">
      <w:headerReference w:type="even" r:id="rId13"/>
      <w:headerReference w:type="default" r:id="rId14"/>
      <w:footerReference w:type="default" r:id="rId15"/>
      <w:headerReference w:type="first" r:id="rId16"/>
      <w:footerReference w:type="first" r:id="rId17"/>
      <w:pgSz w:w="11906" w:h="16838"/>
      <w:pgMar w:top="1418" w:right="851" w:bottom="284" w:left="851" w:header="28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87A7A" w14:textId="77777777" w:rsidR="00D7618D" w:rsidRDefault="00D7618D">
      <w:r>
        <w:separator/>
      </w:r>
    </w:p>
  </w:endnote>
  <w:endnote w:type="continuationSeparator" w:id="0">
    <w:p w14:paraId="3024B3EA" w14:textId="77777777" w:rsidR="00D7618D" w:rsidRDefault="00D7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Normal-Roman">
    <w:altName w:val="Calibri"/>
    <w:charset w:val="00"/>
    <w:family w:val="swiss"/>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Norm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D783" w14:textId="77777777" w:rsidR="001136D3" w:rsidRPr="008A25DB" w:rsidRDefault="001136D3" w:rsidP="008A25DB">
    <w:pPr>
      <w:pStyle w:val="Footer"/>
      <w:tabs>
        <w:tab w:val="clear" w:pos="4153"/>
        <w:tab w:val="clear" w:pos="8306"/>
        <w:tab w:val="center" w:pos="4680"/>
        <w:tab w:val="right" w:pos="10260"/>
      </w:tabs>
      <w:ind w:left="-540" w:right="-540"/>
      <w:jc w:val="both"/>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F0A6" w14:textId="77777777" w:rsidR="008A25DB" w:rsidRPr="00AA330E" w:rsidRDefault="00F7596A" w:rsidP="00F7596A">
    <w:pPr>
      <w:pStyle w:val="Footer"/>
      <w:tabs>
        <w:tab w:val="clear" w:pos="8306"/>
        <w:tab w:val="right" w:pos="10206"/>
      </w:tabs>
      <w:rPr>
        <w:sz w:val="20"/>
        <w:szCs w:val="20"/>
      </w:rPr>
    </w:pP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5C5D8" w14:textId="77777777" w:rsidR="00D7618D" w:rsidRDefault="00D7618D">
      <w:r>
        <w:separator/>
      </w:r>
    </w:p>
  </w:footnote>
  <w:footnote w:type="continuationSeparator" w:id="0">
    <w:p w14:paraId="19779DDB" w14:textId="77777777" w:rsidR="00D7618D" w:rsidRDefault="00D76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20AA" w14:textId="77777777" w:rsidR="006756AF" w:rsidRDefault="000F45B5">
    <w:pPr>
      <w:pStyle w:val="Header"/>
    </w:pPr>
    <w:r>
      <w:rPr>
        <w:noProof/>
      </w:rPr>
      <w:pict w14:anchorId="5E0EA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18.2pt;height:167.2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614D" w14:textId="77777777" w:rsidR="006815DC" w:rsidRDefault="006815DC" w:rsidP="000D544A">
    <w:pPr>
      <w:pStyle w:val="Header"/>
      <w:tabs>
        <w:tab w:val="clear" w:pos="4153"/>
        <w:tab w:val="clear" w:pos="8306"/>
        <w:tab w:val="right" w:pos="10204"/>
      </w:tabs>
      <w:ind w:left="-284"/>
    </w:pPr>
    <w:r>
      <w:rPr>
        <w:noProof/>
      </w:rPr>
      <w:pict w14:anchorId="72732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43.2pt;margin-top:-13.35pt;width:595.6pt;height:841.9pt;z-index:251657216">
          <v:imagedata r:id="rId1" o:title="2664FEM_QFES_HnA_Form-1-GEN_AMD3_p2"/>
        </v:shape>
      </w:pict>
    </w:r>
  </w:p>
  <w:p w14:paraId="7AD091F9" w14:textId="77777777" w:rsidR="002948F4" w:rsidRDefault="000D544A" w:rsidP="000D544A">
    <w:pPr>
      <w:pStyle w:val="Header"/>
      <w:tabs>
        <w:tab w:val="clear" w:pos="4153"/>
        <w:tab w:val="clear" w:pos="8306"/>
        <w:tab w:val="right" w:pos="10204"/>
      </w:tabs>
      <w:ind w:left="-284"/>
    </w:pPr>
    <w:r>
      <w:tab/>
    </w:r>
  </w:p>
  <w:p w14:paraId="2E7CF6D8" w14:textId="77777777" w:rsidR="00B411E9" w:rsidRDefault="00B411E9" w:rsidP="002948F4">
    <w:pPr>
      <w:pStyle w:val="Header"/>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D62A" w14:textId="77777777" w:rsidR="008A25DB" w:rsidRPr="00D95C18" w:rsidRDefault="000F45B5" w:rsidP="008A25DB">
    <w:pPr>
      <w:pStyle w:val="Heading6"/>
      <w:spacing w:before="0" w:after="0"/>
      <w:ind w:left="-567"/>
      <w:rPr>
        <w:rFonts w:ascii="Arial" w:hAnsi="Arial" w:cs="Arial"/>
        <w:i/>
        <w:sz w:val="16"/>
        <w:szCs w:val="16"/>
      </w:rPr>
    </w:pPr>
    <w:r>
      <w:rPr>
        <w:rFonts w:ascii="Arial" w:hAnsi="Arial" w:cs="Arial"/>
        <w:i/>
        <w:noProof/>
        <w:sz w:val="16"/>
        <w:szCs w:val="16"/>
        <w:lang w:eastAsia="en-AU"/>
      </w:rPr>
      <w:pict w14:anchorId="46CA9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42.95pt;margin-top:-14.15pt;width:595.6pt;height:841.9pt;z-index:251656192">
          <v:imagedata r:id="rId1" o:title="2664FEM_QFES_HnA_Form-1-GEN_AMD_p1"/>
        </v:shape>
      </w:pict>
    </w:r>
  </w:p>
  <w:p w14:paraId="46E1FDD9" w14:textId="77777777" w:rsidR="008A25DB" w:rsidRDefault="008A25DB" w:rsidP="008A25DB">
    <w:pPr>
      <w:ind w:left="-567"/>
      <w:rPr>
        <w:rFonts w:ascii="Arial" w:hAnsi="Arial" w:cs="Arial"/>
        <w:sz w:val="4"/>
        <w:szCs w:val="12"/>
      </w:rPr>
    </w:pPr>
  </w:p>
  <w:p w14:paraId="66D43995" w14:textId="77777777" w:rsidR="008A25DB" w:rsidRDefault="008A25DB" w:rsidP="008A25DB">
    <w:pPr>
      <w:ind w:left="-567"/>
      <w:rPr>
        <w:rFonts w:ascii="Arial" w:hAnsi="Arial" w:cs="Arial"/>
        <w:sz w:val="4"/>
        <w:szCs w:val="12"/>
      </w:rPr>
    </w:pPr>
  </w:p>
  <w:p w14:paraId="76B1FB77" w14:textId="77777777" w:rsidR="008A25DB" w:rsidRDefault="008A25DB" w:rsidP="00C62FDB">
    <w:pPr>
      <w:rPr>
        <w:rFonts w:ascii="Arial" w:hAnsi="Arial" w:cs="Arial"/>
        <w:sz w:val="4"/>
        <w:szCs w:val="12"/>
      </w:rPr>
    </w:pPr>
  </w:p>
  <w:p w14:paraId="25090B7A" w14:textId="77777777" w:rsidR="008A25DB" w:rsidRDefault="008A25DB" w:rsidP="00C62FDB">
    <w:pPr>
      <w:rPr>
        <w:rFonts w:ascii="Arial" w:hAnsi="Arial" w:cs="Arial"/>
        <w:sz w:val="4"/>
        <w:szCs w:val="12"/>
      </w:rPr>
    </w:pPr>
  </w:p>
  <w:p w14:paraId="670A1BEA" w14:textId="77777777" w:rsidR="008A25DB" w:rsidRDefault="008A25DB" w:rsidP="00C62FDB">
    <w:pPr>
      <w:rPr>
        <w:rFonts w:ascii="Arial" w:hAnsi="Arial" w:cs="Arial"/>
        <w:sz w:val="4"/>
        <w:szCs w:val="12"/>
      </w:rPr>
    </w:pPr>
  </w:p>
  <w:p w14:paraId="09DDBC9F" w14:textId="77777777" w:rsidR="008A25DB" w:rsidRDefault="008A25DB" w:rsidP="00C62FDB">
    <w:pPr>
      <w:rPr>
        <w:rFonts w:ascii="Arial" w:hAnsi="Arial" w:cs="Arial"/>
        <w:sz w:val="4"/>
        <w:szCs w:val="12"/>
      </w:rPr>
    </w:pPr>
  </w:p>
  <w:p w14:paraId="1A99E6B9" w14:textId="77777777" w:rsidR="008A25DB" w:rsidRDefault="008A25DB" w:rsidP="00C62FDB">
    <w:pPr>
      <w:rPr>
        <w:rFonts w:ascii="Arial" w:hAnsi="Arial" w:cs="Arial"/>
        <w:sz w:val="4"/>
        <w:szCs w:val="12"/>
      </w:rPr>
    </w:pPr>
  </w:p>
  <w:p w14:paraId="1D34FB36" w14:textId="77777777" w:rsidR="008A25DB" w:rsidRDefault="008A25DB" w:rsidP="00C62FDB">
    <w:pPr>
      <w:rPr>
        <w:rFonts w:ascii="Arial" w:hAnsi="Arial" w:cs="Arial"/>
        <w:sz w:val="4"/>
        <w:szCs w:val="12"/>
      </w:rPr>
    </w:pPr>
  </w:p>
  <w:p w14:paraId="1495FC58" w14:textId="77777777" w:rsidR="008A25DB" w:rsidRDefault="008A25DB" w:rsidP="00C62FDB">
    <w:pPr>
      <w:rPr>
        <w:rFonts w:ascii="Arial" w:hAnsi="Arial" w:cs="Arial"/>
        <w:sz w:val="4"/>
        <w:szCs w:val="12"/>
      </w:rPr>
    </w:pPr>
  </w:p>
  <w:p w14:paraId="58FE7882" w14:textId="77777777" w:rsidR="008A25DB" w:rsidRDefault="008A25DB" w:rsidP="00C62FDB">
    <w:pPr>
      <w:rPr>
        <w:rFonts w:ascii="Arial" w:hAnsi="Arial" w:cs="Arial"/>
        <w:sz w:val="4"/>
        <w:szCs w:val="12"/>
      </w:rPr>
    </w:pPr>
  </w:p>
  <w:p w14:paraId="35620A70" w14:textId="77777777" w:rsidR="008A25DB" w:rsidRDefault="008A25DB" w:rsidP="00C62FDB">
    <w:pPr>
      <w:rPr>
        <w:rFonts w:ascii="Arial" w:hAnsi="Arial" w:cs="Arial"/>
        <w:sz w:val="4"/>
        <w:szCs w:val="12"/>
      </w:rPr>
    </w:pPr>
  </w:p>
  <w:p w14:paraId="0D374428" w14:textId="77777777" w:rsidR="008A25DB" w:rsidRDefault="008A25DB" w:rsidP="00C62FDB">
    <w:pPr>
      <w:rPr>
        <w:rFonts w:ascii="Arial" w:hAnsi="Arial" w:cs="Arial"/>
        <w:sz w:val="4"/>
        <w:szCs w:val="12"/>
      </w:rPr>
    </w:pPr>
  </w:p>
  <w:p w14:paraId="1C3E615D" w14:textId="77777777" w:rsidR="008A25DB" w:rsidRDefault="008A25DB" w:rsidP="00C62FDB">
    <w:pPr>
      <w:rPr>
        <w:rFonts w:ascii="Arial" w:hAnsi="Arial" w:cs="Arial"/>
        <w:sz w:val="4"/>
        <w:szCs w:val="12"/>
      </w:rPr>
    </w:pPr>
  </w:p>
  <w:p w14:paraId="2029F46B" w14:textId="77777777" w:rsidR="008A25DB" w:rsidRDefault="008A25DB" w:rsidP="00C62FDB">
    <w:pPr>
      <w:rPr>
        <w:rFonts w:ascii="Arial" w:hAnsi="Arial" w:cs="Arial"/>
        <w:sz w:val="4"/>
        <w:szCs w:val="12"/>
      </w:rPr>
    </w:pPr>
  </w:p>
  <w:p w14:paraId="0492793A" w14:textId="77777777" w:rsidR="008A25DB" w:rsidRDefault="008A25DB" w:rsidP="00C62FDB">
    <w:pPr>
      <w:rPr>
        <w:rFonts w:ascii="Arial" w:hAnsi="Arial" w:cs="Arial"/>
        <w:sz w:val="4"/>
        <w:szCs w:val="12"/>
      </w:rPr>
    </w:pPr>
  </w:p>
  <w:p w14:paraId="02415D12" w14:textId="77777777" w:rsidR="008A25DB" w:rsidRDefault="008A25DB" w:rsidP="00C62FDB">
    <w:pPr>
      <w:rPr>
        <w:rFonts w:ascii="Arial" w:hAnsi="Arial" w:cs="Arial"/>
        <w:sz w:val="4"/>
        <w:szCs w:val="12"/>
      </w:rPr>
    </w:pPr>
  </w:p>
  <w:p w14:paraId="209C3B75" w14:textId="77777777" w:rsidR="008A25DB" w:rsidRDefault="008A25DB" w:rsidP="00C62FDB">
    <w:pPr>
      <w:rPr>
        <w:rFonts w:ascii="Arial" w:hAnsi="Arial" w:cs="Arial"/>
        <w:sz w:val="4"/>
        <w:szCs w:val="12"/>
      </w:rPr>
    </w:pPr>
  </w:p>
  <w:p w14:paraId="24A1A8A9" w14:textId="77777777" w:rsidR="008A25DB" w:rsidRPr="000F45B5" w:rsidRDefault="000D544A" w:rsidP="000D544A">
    <w:pPr>
      <w:tabs>
        <w:tab w:val="left" w:pos="7088"/>
      </w:tabs>
      <w:rPr>
        <w:color w:val="FFFFFF"/>
      </w:rPr>
    </w:pPr>
    <w:r w:rsidRPr="000F45B5">
      <w:rPr>
        <w:rFonts w:ascii="Arial" w:hAnsi="Arial" w:cs="Arial"/>
        <w:color w:val="FFFFFF"/>
        <w:sz w:val="12"/>
        <w:szCs w:val="12"/>
      </w:rPr>
      <w:tab/>
    </w:r>
    <w:r w:rsidR="008A25DB" w:rsidRPr="000F45B5">
      <w:rPr>
        <w:rFonts w:ascii="Arial" w:hAnsi="Arial" w:cs="Arial"/>
        <w:color w:val="FFFFFF"/>
        <w:sz w:val="12"/>
        <w:szCs w:val="12"/>
      </w:rPr>
      <w:t xml:space="preserve">Effective </w:t>
    </w:r>
    <w:r w:rsidR="001E497F" w:rsidRPr="000F45B5">
      <w:rPr>
        <w:rFonts w:ascii="Arial" w:hAnsi="Arial" w:cs="Arial"/>
        <w:color w:val="FFFFFF"/>
        <w:sz w:val="12"/>
        <w:szCs w:val="12"/>
      </w:rPr>
      <w:t>d</w:t>
    </w:r>
    <w:r w:rsidR="008A25DB" w:rsidRPr="000F45B5">
      <w:rPr>
        <w:rFonts w:ascii="Arial" w:hAnsi="Arial" w:cs="Arial"/>
        <w:color w:val="FFFFFF"/>
        <w:sz w:val="12"/>
        <w:szCs w:val="12"/>
      </w:rPr>
      <w:t xml:space="preserve">ate:  </w:t>
    </w:r>
    <w:r w:rsidR="00FF5924" w:rsidRPr="000F45B5">
      <w:rPr>
        <w:rFonts w:ascii="Arial" w:hAnsi="Arial" w:cs="Arial"/>
        <w:color w:val="FFFFFF"/>
        <w:sz w:val="12"/>
        <w:szCs w:val="12"/>
      </w:rPr>
      <w:t>31</w:t>
    </w:r>
    <w:r w:rsidR="008A25DB" w:rsidRPr="000F45B5">
      <w:rPr>
        <w:rFonts w:ascii="Arial" w:hAnsi="Arial" w:cs="Arial"/>
        <w:color w:val="FFFFFF"/>
        <w:sz w:val="12"/>
        <w:szCs w:val="12"/>
      </w:rPr>
      <w:t>/</w:t>
    </w:r>
    <w:r w:rsidR="00ED2F49" w:rsidRPr="000F45B5">
      <w:rPr>
        <w:rFonts w:ascii="Arial" w:hAnsi="Arial" w:cs="Arial"/>
        <w:color w:val="FFFFFF"/>
        <w:sz w:val="12"/>
        <w:szCs w:val="12"/>
      </w:rPr>
      <w:t>0</w:t>
    </w:r>
    <w:r w:rsidR="00760B0A" w:rsidRPr="000F45B5">
      <w:rPr>
        <w:rFonts w:ascii="Arial" w:hAnsi="Arial" w:cs="Arial"/>
        <w:color w:val="FFFFFF"/>
        <w:sz w:val="12"/>
        <w:szCs w:val="12"/>
      </w:rPr>
      <w:t>8</w:t>
    </w:r>
    <w:r w:rsidR="008A25DB" w:rsidRPr="000F45B5">
      <w:rPr>
        <w:rFonts w:ascii="Arial" w:hAnsi="Arial" w:cs="Arial"/>
        <w:color w:val="FFFFFF"/>
        <w:sz w:val="12"/>
        <w:szCs w:val="12"/>
      </w:rPr>
      <w:t>/1</w:t>
    </w:r>
    <w:r w:rsidR="00525C53" w:rsidRPr="000F45B5">
      <w:rPr>
        <w:rFonts w:ascii="Arial" w:hAnsi="Arial" w:cs="Arial"/>
        <w:color w:val="FFFFFF"/>
        <w:sz w:val="12"/>
        <w:szCs w:val="12"/>
      </w:rPr>
      <w:t>6</w:t>
    </w:r>
  </w:p>
  <w:p w14:paraId="68D02BDE" w14:textId="77777777" w:rsidR="006756AF" w:rsidRDefault="002837B7" w:rsidP="008A25DB">
    <w:pPr>
      <w:pStyle w:val="Header"/>
    </w:pPr>
    <w:r>
      <w:pict w14:anchorId="3AA08B6B">
        <v:shape id="_x0000_i1025" type="#_x0000_t75" style="width:485.25pt;height:687pt">
          <v:imagedata r:id="rId2" o:title="QFES SIOPP Templates_FINAL"/>
        </v:shape>
      </w:pict>
    </w:r>
    <w:r w:rsidR="000F45B5">
      <w:rPr>
        <w:noProof/>
      </w:rPr>
      <w:pict w14:anchorId="6666AA81">
        <v:shape id="_x0000_s1041" type="#_x0000_t75" style="position:absolute;margin-left:0;margin-top:0;width:595.65pt;height:764.95pt;z-index:-251657216;mso-position-horizontal:left;mso-position-horizontal-relative:page;mso-position-vertical:top;mso-position-vertical-relative:page">
          <v:imagedata r:id="rId3" o:title="QFES Form" cropbottom="6071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6221"/>
    <w:multiLevelType w:val="hybridMultilevel"/>
    <w:tmpl w:val="60AC266E"/>
    <w:lvl w:ilvl="0" w:tplc="CBC844A8">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914EAF"/>
    <w:multiLevelType w:val="hybridMultilevel"/>
    <w:tmpl w:val="C4CA1CD6"/>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1426246E"/>
    <w:multiLevelType w:val="hybridMultilevel"/>
    <w:tmpl w:val="94006DA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943008"/>
    <w:multiLevelType w:val="hybridMultilevel"/>
    <w:tmpl w:val="C1B25CF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7785E2A"/>
    <w:multiLevelType w:val="hybridMultilevel"/>
    <w:tmpl w:val="A218DE04"/>
    <w:lvl w:ilvl="0" w:tplc="08585F16">
      <w:numFmt w:val="bullet"/>
      <w:lvlText w:val="•"/>
      <w:lvlJc w:val="left"/>
      <w:pPr>
        <w:ind w:left="720" w:hanging="360"/>
      </w:pPr>
      <w:rPr>
        <w:rFonts w:ascii="MetaNormal-Roman" w:eastAsia="Calibri" w:hAnsi="MetaNormal-Roman" w:cs="MetaNormal-Roman" w:hint="default"/>
      </w:rPr>
    </w:lvl>
    <w:lvl w:ilvl="1" w:tplc="E8DCD35E">
      <w:numFmt w:val="bullet"/>
      <w:lvlText w:val="–"/>
      <w:lvlJc w:val="left"/>
      <w:pPr>
        <w:ind w:left="1440" w:hanging="360"/>
      </w:pPr>
      <w:rPr>
        <w:rFonts w:ascii="MetaNormal-Roman" w:eastAsia="Calibri" w:hAnsi="MetaNormal-Roman" w:cs="MetaNormal-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B059BC"/>
    <w:multiLevelType w:val="hybridMultilevel"/>
    <w:tmpl w:val="854666F4"/>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1C0B0A"/>
    <w:multiLevelType w:val="hybridMultilevel"/>
    <w:tmpl w:val="2A36B74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399E238F"/>
    <w:multiLevelType w:val="hybridMultilevel"/>
    <w:tmpl w:val="59DE2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E401D"/>
    <w:multiLevelType w:val="hybridMultilevel"/>
    <w:tmpl w:val="F286C2C0"/>
    <w:lvl w:ilvl="0" w:tplc="7958C7FE">
      <w:start w:val="1"/>
      <w:numFmt w:val="lowerRoman"/>
      <w:lvlText w:val="(%1)"/>
      <w:lvlJc w:val="left"/>
      <w:pPr>
        <w:tabs>
          <w:tab w:val="num" w:pos="360"/>
        </w:tabs>
        <w:ind w:left="36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9" w15:restartNumberingAfterBreak="0">
    <w:nsid w:val="48F80452"/>
    <w:multiLevelType w:val="hybridMultilevel"/>
    <w:tmpl w:val="361C4DEC"/>
    <w:lvl w:ilvl="0" w:tplc="203CF9E4">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493D71C5"/>
    <w:multiLevelType w:val="hybridMultilevel"/>
    <w:tmpl w:val="CE063532"/>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4D1F51"/>
    <w:multiLevelType w:val="hybridMultilevel"/>
    <w:tmpl w:val="F08E2F52"/>
    <w:lvl w:ilvl="0" w:tplc="85EE7474">
      <w:numFmt w:val="bullet"/>
      <w:lvlText w:val="-"/>
      <w:lvlJc w:val="left"/>
      <w:pPr>
        <w:ind w:left="1080" w:hanging="360"/>
      </w:pPr>
      <w:rPr>
        <w:rFonts w:ascii="Arial" w:eastAsia="Times New Roman" w:hAnsi="Arial" w:cs="Arial" w:hint="default"/>
      </w:rPr>
    </w:lvl>
    <w:lvl w:ilvl="1" w:tplc="85EE7474">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9596F38"/>
    <w:multiLevelType w:val="hybridMultilevel"/>
    <w:tmpl w:val="839803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5CB84058"/>
    <w:multiLevelType w:val="hybridMultilevel"/>
    <w:tmpl w:val="11D43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E730165"/>
    <w:multiLevelType w:val="hybridMultilevel"/>
    <w:tmpl w:val="46D6D2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BA37E26"/>
    <w:multiLevelType w:val="hybridMultilevel"/>
    <w:tmpl w:val="9C5C0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0B10C6"/>
    <w:multiLevelType w:val="hybridMultilevel"/>
    <w:tmpl w:val="4CF494E0"/>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424955">
    <w:abstractNumId w:val="8"/>
  </w:num>
  <w:num w:numId="2" w16cid:durableId="1833983968">
    <w:abstractNumId w:val="13"/>
  </w:num>
  <w:num w:numId="3" w16cid:durableId="1687321600">
    <w:abstractNumId w:val="6"/>
  </w:num>
  <w:num w:numId="4" w16cid:durableId="1279991901">
    <w:abstractNumId w:val="11"/>
  </w:num>
  <w:num w:numId="5" w16cid:durableId="1517382843">
    <w:abstractNumId w:val="12"/>
  </w:num>
  <w:num w:numId="6" w16cid:durableId="117259968">
    <w:abstractNumId w:val="14"/>
  </w:num>
  <w:num w:numId="7" w16cid:durableId="2098167613">
    <w:abstractNumId w:val="15"/>
  </w:num>
  <w:num w:numId="8" w16cid:durableId="677118459">
    <w:abstractNumId w:val="3"/>
  </w:num>
  <w:num w:numId="9" w16cid:durableId="659701400">
    <w:abstractNumId w:val="7"/>
  </w:num>
  <w:num w:numId="10" w16cid:durableId="2087804246">
    <w:abstractNumId w:val="16"/>
  </w:num>
  <w:num w:numId="11" w16cid:durableId="1915553982">
    <w:abstractNumId w:val="4"/>
  </w:num>
  <w:num w:numId="12" w16cid:durableId="588201034">
    <w:abstractNumId w:val="5"/>
  </w:num>
  <w:num w:numId="13" w16cid:durableId="772626362">
    <w:abstractNumId w:val="10"/>
  </w:num>
  <w:num w:numId="14" w16cid:durableId="1427648886">
    <w:abstractNumId w:val="9"/>
    <w:lvlOverride w:ilvl="0"/>
    <w:lvlOverride w:ilvl="1"/>
    <w:lvlOverride w:ilvl="2"/>
    <w:lvlOverride w:ilvl="3"/>
    <w:lvlOverride w:ilvl="4"/>
    <w:lvlOverride w:ilvl="5"/>
    <w:lvlOverride w:ilvl="6"/>
    <w:lvlOverride w:ilvl="7"/>
    <w:lvlOverride w:ilvl="8"/>
  </w:num>
  <w:num w:numId="15" w16cid:durableId="1107852343">
    <w:abstractNumId w:val="9"/>
  </w:num>
  <w:num w:numId="16" w16cid:durableId="642395505">
    <w:abstractNumId w:val="1"/>
  </w:num>
  <w:num w:numId="17" w16cid:durableId="215314786">
    <w:abstractNumId w:val="0"/>
  </w:num>
  <w:num w:numId="18" w16cid:durableId="132065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551B"/>
    <w:rsid w:val="00016B9A"/>
    <w:rsid w:val="000404BF"/>
    <w:rsid w:val="00042E65"/>
    <w:rsid w:val="00052253"/>
    <w:rsid w:val="00097C5C"/>
    <w:rsid w:val="000B1784"/>
    <w:rsid w:val="000C45F9"/>
    <w:rsid w:val="000C77DF"/>
    <w:rsid w:val="000C7DB6"/>
    <w:rsid w:val="000D544A"/>
    <w:rsid w:val="000E4306"/>
    <w:rsid w:val="000F27A3"/>
    <w:rsid w:val="000F2A5D"/>
    <w:rsid w:val="000F45B5"/>
    <w:rsid w:val="000F5F4A"/>
    <w:rsid w:val="000F6B0B"/>
    <w:rsid w:val="000F747E"/>
    <w:rsid w:val="001136D3"/>
    <w:rsid w:val="00165D7D"/>
    <w:rsid w:val="00170102"/>
    <w:rsid w:val="00195DDE"/>
    <w:rsid w:val="00197DC8"/>
    <w:rsid w:val="001C2187"/>
    <w:rsid w:val="001C3D83"/>
    <w:rsid w:val="001C5025"/>
    <w:rsid w:val="001C77B9"/>
    <w:rsid w:val="001E497F"/>
    <w:rsid w:val="001E52B1"/>
    <w:rsid w:val="001F5CA4"/>
    <w:rsid w:val="00205950"/>
    <w:rsid w:val="00211C2A"/>
    <w:rsid w:val="0021734B"/>
    <w:rsid w:val="0021766A"/>
    <w:rsid w:val="002273C1"/>
    <w:rsid w:val="00236985"/>
    <w:rsid w:val="002429E5"/>
    <w:rsid w:val="00257219"/>
    <w:rsid w:val="002646D1"/>
    <w:rsid w:val="00266A7A"/>
    <w:rsid w:val="00267845"/>
    <w:rsid w:val="002757DF"/>
    <w:rsid w:val="002837B7"/>
    <w:rsid w:val="00285F40"/>
    <w:rsid w:val="002948F4"/>
    <w:rsid w:val="002D0B29"/>
    <w:rsid w:val="002D2EAC"/>
    <w:rsid w:val="002D7D21"/>
    <w:rsid w:val="002E32DB"/>
    <w:rsid w:val="002E6946"/>
    <w:rsid w:val="003150B1"/>
    <w:rsid w:val="003251D4"/>
    <w:rsid w:val="003262F0"/>
    <w:rsid w:val="003272FF"/>
    <w:rsid w:val="003377D5"/>
    <w:rsid w:val="00345127"/>
    <w:rsid w:val="00354246"/>
    <w:rsid w:val="00362B7B"/>
    <w:rsid w:val="00365EF6"/>
    <w:rsid w:val="00376555"/>
    <w:rsid w:val="0039168A"/>
    <w:rsid w:val="00391E2A"/>
    <w:rsid w:val="00394312"/>
    <w:rsid w:val="0039564F"/>
    <w:rsid w:val="003B1470"/>
    <w:rsid w:val="003B67DC"/>
    <w:rsid w:val="003C504B"/>
    <w:rsid w:val="003D222C"/>
    <w:rsid w:val="00403636"/>
    <w:rsid w:val="004308E8"/>
    <w:rsid w:val="004562D1"/>
    <w:rsid w:val="004712C4"/>
    <w:rsid w:val="00474DBD"/>
    <w:rsid w:val="00483DA2"/>
    <w:rsid w:val="00485146"/>
    <w:rsid w:val="004909A9"/>
    <w:rsid w:val="004A6AB9"/>
    <w:rsid w:val="004B415B"/>
    <w:rsid w:val="004C3797"/>
    <w:rsid w:val="004D46F9"/>
    <w:rsid w:val="004E41C4"/>
    <w:rsid w:val="004F06C5"/>
    <w:rsid w:val="004F50DB"/>
    <w:rsid w:val="004F692A"/>
    <w:rsid w:val="00503D9B"/>
    <w:rsid w:val="00507887"/>
    <w:rsid w:val="00517580"/>
    <w:rsid w:val="00520509"/>
    <w:rsid w:val="00525C53"/>
    <w:rsid w:val="00525C8E"/>
    <w:rsid w:val="005262C7"/>
    <w:rsid w:val="0054232B"/>
    <w:rsid w:val="00542A3F"/>
    <w:rsid w:val="00545671"/>
    <w:rsid w:val="00547D40"/>
    <w:rsid w:val="00567496"/>
    <w:rsid w:val="005725F2"/>
    <w:rsid w:val="00576191"/>
    <w:rsid w:val="005A0B8C"/>
    <w:rsid w:val="005A28BF"/>
    <w:rsid w:val="005A3711"/>
    <w:rsid w:val="005A3A17"/>
    <w:rsid w:val="005A4A85"/>
    <w:rsid w:val="005B12EB"/>
    <w:rsid w:val="005B227B"/>
    <w:rsid w:val="005B3BB2"/>
    <w:rsid w:val="005B78AE"/>
    <w:rsid w:val="005C47AE"/>
    <w:rsid w:val="005C4B59"/>
    <w:rsid w:val="005D4B8D"/>
    <w:rsid w:val="005E221E"/>
    <w:rsid w:val="0060009E"/>
    <w:rsid w:val="006023C5"/>
    <w:rsid w:val="00604AE4"/>
    <w:rsid w:val="00610714"/>
    <w:rsid w:val="006114CB"/>
    <w:rsid w:val="00613295"/>
    <w:rsid w:val="006261B6"/>
    <w:rsid w:val="006354E9"/>
    <w:rsid w:val="006437FF"/>
    <w:rsid w:val="00653BF8"/>
    <w:rsid w:val="00661ECF"/>
    <w:rsid w:val="0066426E"/>
    <w:rsid w:val="00667AB7"/>
    <w:rsid w:val="006756AF"/>
    <w:rsid w:val="006815DC"/>
    <w:rsid w:val="00683F4A"/>
    <w:rsid w:val="00686B60"/>
    <w:rsid w:val="006935E5"/>
    <w:rsid w:val="00693AFE"/>
    <w:rsid w:val="006B70B7"/>
    <w:rsid w:val="006C3076"/>
    <w:rsid w:val="006D0E5A"/>
    <w:rsid w:val="006E1E54"/>
    <w:rsid w:val="006F4AB4"/>
    <w:rsid w:val="007031E3"/>
    <w:rsid w:val="00711C45"/>
    <w:rsid w:val="00714C11"/>
    <w:rsid w:val="00726F1C"/>
    <w:rsid w:val="00731990"/>
    <w:rsid w:val="00735976"/>
    <w:rsid w:val="007364F7"/>
    <w:rsid w:val="00740AE0"/>
    <w:rsid w:val="007439E5"/>
    <w:rsid w:val="00760B0A"/>
    <w:rsid w:val="00765036"/>
    <w:rsid w:val="007A2317"/>
    <w:rsid w:val="007A410E"/>
    <w:rsid w:val="007A5B09"/>
    <w:rsid w:val="007B36DD"/>
    <w:rsid w:val="007B418D"/>
    <w:rsid w:val="007C7581"/>
    <w:rsid w:val="007D601A"/>
    <w:rsid w:val="007E69A9"/>
    <w:rsid w:val="007E7778"/>
    <w:rsid w:val="007F0E13"/>
    <w:rsid w:val="007F32C4"/>
    <w:rsid w:val="00802AFC"/>
    <w:rsid w:val="008336AC"/>
    <w:rsid w:val="0084658E"/>
    <w:rsid w:val="008742EB"/>
    <w:rsid w:val="008843DA"/>
    <w:rsid w:val="008847F7"/>
    <w:rsid w:val="00890939"/>
    <w:rsid w:val="008A25DB"/>
    <w:rsid w:val="008A605A"/>
    <w:rsid w:val="008B0030"/>
    <w:rsid w:val="008D3ECB"/>
    <w:rsid w:val="008D487F"/>
    <w:rsid w:val="008F52CB"/>
    <w:rsid w:val="0090323A"/>
    <w:rsid w:val="0091216E"/>
    <w:rsid w:val="009268DB"/>
    <w:rsid w:val="00932B9C"/>
    <w:rsid w:val="00935003"/>
    <w:rsid w:val="00935C33"/>
    <w:rsid w:val="00967A47"/>
    <w:rsid w:val="00971DA8"/>
    <w:rsid w:val="00975738"/>
    <w:rsid w:val="0099071E"/>
    <w:rsid w:val="009B4361"/>
    <w:rsid w:val="009D6C61"/>
    <w:rsid w:val="009E1C4E"/>
    <w:rsid w:val="00A009EF"/>
    <w:rsid w:val="00A01407"/>
    <w:rsid w:val="00A06142"/>
    <w:rsid w:val="00A22FDF"/>
    <w:rsid w:val="00A26829"/>
    <w:rsid w:val="00A33E47"/>
    <w:rsid w:val="00A35E12"/>
    <w:rsid w:val="00A43B2A"/>
    <w:rsid w:val="00A476A5"/>
    <w:rsid w:val="00A61AAB"/>
    <w:rsid w:val="00A62F2B"/>
    <w:rsid w:val="00A658BE"/>
    <w:rsid w:val="00A822A9"/>
    <w:rsid w:val="00AA330E"/>
    <w:rsid w:val="00AA57E9"/>
    <w:rsid w:val="00AB0F18"/>
    <w:rsid w:val="00AB7128"/>
    <w:rsid w:val="00AB7A5A"/>
    <w:rsid w:val="00AC07B6"/>
    <w:rsid w:val="00AC5DF9"/>
    <w:rsid w:val="00AD0939"/>
    <w:rsid w:val="00AD15BA"/>
    <w:rsid w:val="00AD1E1C"/>
    <w:rsid w:val="00AD2529"/>
    <w:rsid w:val="00AE28EC"/>
    <w:rsid w:val="00AE302B"/>
    <w:rsid w:val="00AF085F"/>
    <w:rsid w:val="00B02434"/>
    <w:rsid w:val="00B03211"/>
    <w:rsid w:val="00B151C8"/>
    <w:rsid w:val="00B161BC"/>
    <w:rsid w:val="00B16FF3"/>
    <w:rsid w:val="00B271DB"/>
    <w:rsid w:val="00B2782A"/>
    <w:rsid w:val="00B411E9"/>
    <w:rsid w:val="00B46371"/>
    <w:rsid w:val="00B5773C"/>
    <w:rsid w:val="00B62779"/>
    <w:rsid w:val="00B633B1"/>
    <w:rsid w:val="00B64019"/>
    <w:rsid w:val="00B66515"/>
    <w:rsid w:val="00B72BD4"/>
    <w:rsid w:val="00B934EC"/>
    <w:rsid w:val="00B95C4B"/>
    <w:rsid w:val="00B97B63"/>
    <w:rsid w:val="00BA6011"/>
    <w:rsid w:val="00BA65A0"/>
    <w:rsid w:val="00BB612F"/>
    <w:rsid w:val="00BC0404"/>
    <w:rsid w:val="00BC0CB2"/>
    <w:rsid w:val="00BF3D2F"/>
    <w:rsid w:val="00BF739C"/>
    <w:rsid w:val="00BF79CD"/>
    <w:rsid w:val="00BF7ACB"/>
    <w:rsid w:val="00C06475"/>
    <w:rsid w:val="00C2378C"/>
    <w:rsid w:val="00C3047A"/>
    <w:rsid w:val="00C51830"/>
    <w:rsid w:val="00C52D7A"/>
    <w:rsid w:val="00C53C12"/>
    <w:rsid w:val="00C62FDB"/>
    <w:rsid w:val="00C724D8"/>
    <w:rsid w:val="00C742B4"/>
    <w:rsid w:val="00C747BC"/>
    <w:rsid w:val="00C760CA"/>
    <w:rsid w:val="00C92971"/>
    <w:rsid w:val="00C92D1B"/>
    <w:rsid w:val="00C969DE"/>
    <w:rsid w:val="00CC4C2A"/>
    <w:rsid w:val="00CF17CB"/>
    <w:rsid w:val="00CF1F76"/>
    <w:rsid w:val="00CF3537"/>
    <w:rsid w:val="00D048C9"/>
    <w:rsid w:val="00D07F2A"/>
    <w:rsid w:val="00D10467"/>
    <w:rsid w:val="00D11176"/>
    <w:rsid w:val="00D14C57"/>
    <w:rsid w:val="00D35017"/>
    <w:rsid w:val="00D5551B"/>
    <w:rsid w:val="00D575A3"/>
    <w:rsid w:val="00D63563"/>
    <w:rsid w:val="00D66924"/>
    <w:rsid w:val="00D7618D"/>
    <w:rsid w:val="00D90C7F"/>
    <w:rsid w:val="00D9320B"/>
    <w:rsid w:val="00DA1C8C"/>
    <w:rsid w:val="00DB7B64"/>
    <w:rsid w:val="00DC07F3"/>
    <w:rsid w:val="00DC0D24"/>
    <w:rsid w:val="00DD7C15"/>
    <w:rsid w:val="00DF067C"/>
    <w:rsid w:val="00DF70B8"/>
    <w:rsid w:val="00DF7A95"/>
    <w:rsid w:val="00DF7DB7"/>
    <w:rsid w:val="00E00F84"/>
    <w:rsid w:val="00E21F5B"/>
    <w:rsid w:val="00E30F4F"/>
    <w:rsid w:val="00E3745B"/>
    <w:rsid w:val="00E409FB"/>
    <w:rsid w:val="00E43F90"/>
    <w:rsid w:val="00E50CFA"/>
    <w:rsid w:val="00E544D0"/>
    <w:rsid w:val="00E617A2"/>
    <w:rsid w:val="00E74004"/>
    <w:rsid w:val="00E9484F"/>
    <w:rsid w:val="00EA017D"/>
    <w:rsid w:val="00EA67B1"/>
    <w:rsid w:val="00EB4328"/>
    <w:rsid w:val="00EB63F6"/>
    <w:rsid w:val="00ED176A"/>
    <w:rsid w:val="00ED2F49"/>
    <w:rsid w:val="00EE6FC8"/>
    <w:rsid w:val="00EF18B5"/>
    <w:rsid w:val="00F01E4B"/>
    <w:rsid w:val="00F07C4C"/>
    <w:rsid w:val="00F1152F"/>
    <w:rsid w:val="00F12F00"/>
    <w:rsid w:val="00F1748A"/>
    <w:rsid w:val="00F45215"/>
    <w:rsid w:val="00F5029D"/>
    <w:rsid w:val="00F506B6"/>
    <w:rsid w:val="00F61567"/>
    <w:rsid w:val="00F62FED"/>
    <w:rsid w:val="00F65F2A"/>
    <w:rsid w:val="00F755B9"/>
    <w:rsid w:val="00F7596A"/>
    <w:rsid w:val="00FA1F1A"/>
    <w:rsid w:val="00FB1C5B"/>
    <w:rsid w:val="00FC2A20"/>
    <w:rsid w:val="00FD77DD"/>
    <w:rsid w:val="00FE4CF0"/>
    <w:rsid w:val="00FF54BF"/>
    <w:rsid w:val="00FF59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6650892"/>
  <w15:docId w15:val="{EFBF6770-BEEF-4604-8247-25343D39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DA8"/>
    <w:rPr>
      <w:sz w:val="24"/>
      <w:szCs w:val="24"/>
    </w:rPr>
  </w:style>
  <w:style w:type="paragraph" w:styleId="Heading2">
    <w:name w:val="heading 2"/>
    <w:basedOn w:val="Normal"/>
    <w:next w:val="Normal"/>
    <w:link w:val="Heading2Char"/>
    <w:semiHidden/>
    <w:unhideWhenUsed/>
    <w:qFormat/>
    <w:rsid w:val="00BA601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6935E5"/>
    <w:pPr>
      <w:keepNext/>
      <w:spacing w:before="240" w:after="60"/>
      <w:outlineLvl w:val="2"/>
    </w:pPr>
    <w:rPr>
      <w:rFonts w:ascii="Cambria" w:hAnsi="Cambria"/>
      <w:b/>
      <w:bCs/>
      <w:sz w:val="26"/>
      <w:szCs w:val="26"/>
    </w:rPr>
  </w:style>
  <w:style w:type="paragraph" w:styleId="Heading6">
    <w:name w:val="heading 6"/>
    <w:basedOn w:val="Normal"/>
    <w:next w:val="Normal"/>
    <w:link w:val="Heading6Char"/>
    <w:unhideWhenUsed/>
    <w:qFormat/>
    <w:rsid w:val="00802AFC"/>
    <w:pPr>
      <w:spacing w:before="240" w:after="60"/>
      <w:outlineLvl w:val="5"/>
    </w:pPr>
    <w:rPr>
      <w:rFonts w:ascii="Calibri" w:hAnsi="Calibri"/>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5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2A5D"/>
    <w:pPr>
      <w:tabs>
        <w:tab w:val="center" w:pos="4153"/>
        <w:tab w:val="right" w:pos="8306"/>
      </w:tabs>
    </w:pPr>
  </w:style>
  <w:style w:type="paragraph" w:styleId="Footer">
    <w:name w:val="footer"/>
    <w:basedOn w:val="Normal"/>
    <w:link w:val="FooterChar"/>
    <w:uiPriority w:val="99"/>
    <w:rsid w:val="000F2A5D"/>
    <w:pPr>
      <w:tabs>
        <w:tab w:val="center" w:pos="4153"/>
        <w:tab w:val="right" w:pos="8306"/>
      </w:tabs>
    </w:pPr>
  </w:style>
  <w:style w:type="paragraph" w:styleId="BalloonText">
    <w:name w:val="Balloon Text"/>
    <w:basedOn w:val="Normal"/>
    <w:semiHidden/>
    <w:rsid w:val="000F2A5D"/>
    <w:rPr>
      <w:rFonts w:ascii="Tahoma" w:hAnsi="Tahoma" w:cs="Tahoma"/>
      <w:sz w:val="16"/>
      <w:szCs w:val="16"/>
    </w:rPr>
  </w:style>
  <w:style w:type="character" w:customStyle="1" w:styleId="HeaderChar">
    <w:name w:val="Header Char"/>
    <w:link w:val="Header"/>
    <w:rsid w:val="002948F4"/>
    <w:rPr>
      <w:sz w:val="24"/>
      <w:szCs w:val="24"/>
    </w:rPr>
  </w:style>
  <w:style w:type="character" w:customStyle="1" w:styleId="Heading6Char">
    <w:name w:val="Heading 6 Char"/>
    <w:link w:val="Heading6"/>
    <w:rsid w:val="00802AFC"/>
    <w:rPr>
      <w:rFonts w:ascii="Calibri" w:hAnsi="Calibri"/>
      <w:b/>
      <w:bCs/>
      <w:sz w:val="22"/>
      <w:szCs w:val="22"/>
      <w:lang w:eastAsia="en-US"/>
    </w:rPr>
  </w:style>
  <w:style w:type="character" w:customStyle="1" w:styleId="FooterChar">
    <w:name w:val="Footer Char"/>
    <w:link w:val="Footer"/>
    <w:uiPriority w:val="99"/>
    <w:rsid w:val="00195DDE"/>
    <w:rPr>
      <w:sz w:val="24"/>
      <w:szCs w:val="24"/>
    </w:rPr>
  </w:style>
  <w:style w:type="paragraph" w:styleId="Title">
    <w:name w:val="Title"/>
    <w:basedOn w:val="Normal"/>
    <w:link w:val="TitleChar"/>
    <w:qFormat/>
    <w:rsid w:val="00DF70B8"/>
    <w:pPr>
      <w:jc w:val="center"/>
    </w:pPr>
    <w:rPr>
      <w:b/>
      <w:bCs/>
      <w:u w:val="single"/>
      <w:lang w:eastAsia="en-US"/>
    </w:rPr>
  </w:style>
  <w:style w:type="character" w:customStyle="1" w:styleId="TitleChar">
    <w:name w:val="Title Char"/>
    <w:link w:val="Title"/>
    <w:rsid w:val="00DF70B8"/>
    <w:rPr>
      <w:b/>
      <w:bCs/>
      <w:sz w:val="24"/>
      <w:szCs w:val="24"/>
      <w:u w:val="single"/>
      <w:lang w:eastAsia="en-US"/>
    </w:rPr>
  </w:style>
  <w:style w:type="paragraph" w:styleId="Subtitle">
    <w:name w:val="Subtitle"/>
    <w:basedOn w:val="Normal"/>
    <w:link w:val="SubtitleChar"/>
    <w:uiPriority w:val="11"/>
    <w:qFormat/>
    <w:rsid w:val="00DF70B8"/>
    <w:rPr>
      <w:b/>
      <w:bCs/>
      <w:lang w:eastAsia="en-US"/>
    </w:rPr>
  </w:style>
  <w:style w:type="character" w:customStyle="1" w:styleId="SubtitleChar">
    <w:name w:val="Subtitle Char"/>
    <w:link w:val="Subtitle"/>
    <w:uiPriority w:val="11"/>
    <w:rsid w:val="00DF70B8"/>
    <w:rPr>
      <w:b/>
      <w:bCs/>
      <w:sz w:val="24"/>
      <w:szCs w:val="24"/>
      <w:lang w:eastAsia="en-US"/>
    </w:rPr>
  </w:style>
  <w:style w:type="character" w:styleId="Hyperlink">
    <w:name w:val="Hyperlink"/>
    <w:rsid w:val="00AE28EC"/>
    <w:rPr>
      <w:color w:val="0000FF"/>
      <w:u w:val="single"/>
    </w:rPr>
  </w:style>
  <w:style w:type="character" w:customStyle="1" w:styleId="Heading3Char">
    <w:name w:val="Heading 3 Char"/>
    <w:link w:val="Heading3"/>
    <w:semiHidden/>
    <w:rsid w:val="006935E5"/>
    <w:rPr>
      <w:rFonts w:ascii="Cambria" w:eastAsia="Times New Roman" w:hAnsi="Cambria" w:cs="Times New Roman"/>
      <w:b/>
      <w:bCs/>
      <w:sz w:val="26"/>
      <w:szCs w:val="26"/>
    </w:rPr>
  </w:style>
  <w:style w:type="paragraph" w:styleId="NormalWeb">
    <w:name w:val="Normal (Web)"/>
    <w:basedOn w:val="Normal"/>
    <w:rsid w:val="008D3ECB"/>
    <w:pPr>
      <w:spacing w:before="100" w:beforeAutospacing="1" w:after="100" w:afterAutospacing="1"/>
    </w:pPr>
    <w:rPr>
      <w:color w:val="000000"/>
    </w:rPr>
  </w:style>
  <w:style w:type="character" w:styleId="CommentReference">
    <w:name w:val="annotation reference"/>
    <w:rsid w:val="003377D5"/>
    <w:rPr>
      <w:sz w:val="16"/>
      <w:szCs w:val="16"/>
    </w:rPr>
  </w:style>
  <w:style w:type="paragraph" w:styleId="CommentText">
    <w:name w:val="annotation text"/>
    <w:basedOn w:val="Normal"/>
    <w:link w:val="CommentTextChar"/>
    <w:rsid w:val="003377D5"/>
    <w:rPr>
      <w:sz w:val="20"/>
      <w:szCs w:val="20"/>
    </w:rPr>
  </w:style>
  <w:style w:type="character" w:customStyle="1" w:styleId="CommentTextChar">
    <w:name w:val="Comment Text Char"/>
    <w:basedOn w:val="DefaultParagraphFont"/>
    <w:link w:val="CommentText"/>
    <w:rsid w:val="003377D5"/>
  </w:style>
  <w:style w:type="paragraph" w:styleId="CommentSubject">
    <w:name w:val="annotation subject"/>
    <w:basedOn w:val="CommentText"/>
    <w:next w:val="CommentText"/>
    <w:link w:val="CommentSubjectChar"/>
    <w:rsid w:val="003377D5"/>
    <w:rPr>
      <w:b/>
      <w:bCs/>
    </w:rPr>
  </w:style>
  <w:style w:type="character" w:customStyle="1" w:styleId="CommentSubjectChar">
    <w:name w:val="Comment Subject Char"/>
    <w:link w:val="CommentSubject"/>
    <w:rsid w:val="003377D5"/>
    <w:rPr>
      <w:b/>
      <w:bCs/>
    </w:rPr>
  </w:style>
  <w:style w:type="paragraph" w:customStyle="1" w:styleId="BaseESCstylemargins">
    <w:name w:val="Base ESC style (margins"/>
    <w:aliases w:val="font,spacing)"/>
    <w:basedOn w:val="Normal"/>
    <w:link w:val="BaseESCstylemarginsChar"/>
    <w:rsid w:val="008843DA"/>
    <w:pPr>
      <w:spacing w:after="240"/>
      <w:ind w:left="-1077" w:right="-1230"/>
      <w:jc w:val="both"/>
    </w:pPr>
    <w:rPr>
      <w:rFonts w:ascii="Meta-Normal" w:hAnsi="Meta-Normal"/>
      <w:sz w:val="22"/>
      <w:szCs w:val="20"/>
      <w:lang w:eastAsia="en-US"/>
    </w:rPr>
  </w:style>
  <w:style w:type="character" w:customStyle="1" w:styleId="BaseESCstylemarginsChar">
    <w:name w:val="Base ESC style (margins Char"/>
    <w:aliases w:val="font Char,spacing) Char"/>
    <w:link w:val="BaseESCstylemargins"/>
    <w:rsid w:val="008843DA"/>
    <w:rPr>
      <w:rFonts w:ascii="Meta-Normal" w:hAnsi="Meta-Normal"/>
      <w:sz w:val="22"/>
      <w:lang w:eastAsia="en-US"/>
    </w:rPr>
  </w:style>
  <w:style w:type="character" w:styleId="Strong">
    <w:name w:val="Strong"/>
    <w:uiPriority w:val="22"/>
    <w:qFormat/>
    <w:rsid w:val="008843DA"/>
    <w:rPr>
      <w:b/>
      <w:bCs/>
    </w:rPr>
  </w:style>
  <w:style w:type="character" w:customStyle="1" w:styleId="Heading2Char">
    <w:name w:val="Heading 2 Char"/>
    <w:link w:val="Heading2"/>
    <w:semiHidden/>
    <w:rsid w:val="00BA6011"/>
    <w:rPr>
      <w:rFonts w:ascii="Calibri Light" w:eastAsia="Times New Roman" w:hAnsi="Calibri Light" w:cs="Times New Roman"/>
      <w:b/>
      <w:bCs/>
      <w:i/>
      <w:iCs/>
      <w:sz w:val="28"/>
      <w:szCs w:val="28"/>
    </w:rPr>
  </w:style>
  <w:style w:type="paragraph" w:styleId="BodyText3">
    <w:name w:val="Body Text 3"/>
    <w:basedOn w:val="Normal"/>
    <w:link w:val="BodyText3Char"/>
    <w:rsid w:val="00BA6011"/>
    <w:pPr>
      <w:jc w:val="center"/>
    </w:pPr>
    <w:rPr>
      <w:rFonts w:ascii="Tahoma" w:hAnsi="Tahoma" w:cs="Tahoma"/>
      <w:sz w:val="18"/>
      <w:lang w:eastAsia="en-US"/>
    </w:rPr>
  </w:style>
  <w:style w:type="character" w:customStyle="1" w:styleId="BodyText3Char">
    <w:name w:val="Body Text 3 Char"/>
    <w:link w:val="BodyText3"/>
    <w:rsid w:val="00BA6011"/>
    <w:rPr>
      <w:rFonts w:ascii="Tahoma" w:hAnsi="Tahoma" w:cs="Tahoma"/>
      <w:sz w:val="18"/>
      <w:szCs w:val="24"/>
      <w:lang w:eastAsia="en-US"/>
    </w:rPr>
  </w:style>
  <w:style w:type="paragraph" w:styleId="ListParagraph">
    <w:name w:val="List Paragraph"/>
    <w:basedOn w:val="Normal"/>
    <w:uiPriority w:val="34"/>
    <w:qFormat/>
    <w:rsid w:val="002273C1"/>
    <w:pPr>
      <w:spacing w:after="160" w:line="259" w:lineRule="auto"/>
      <w:ind w:left="720"/>
      <w:contextualSpacing/>
    </w:pPr>
    <w:rPr>
      <w:rFonts w:ascii="Calibri" w:eastAsia="Calibri" w:hAnsi="Calibri"/>
      <w:sz w:val="22"/>
      <w:szCs w:val="22"/>
      <w:lang w:eastAsia="en-US"/>
    </w:rPr>
  </w:style>
  <w:style w:type="character" w:styleId="UnresolvedMention">
    <w:name w:val="Unresolved Mention"/>
    <w:uiPriority w:val="99"/>
    <w:semiHidden/>
    <w:unhideWhenUsed/>
    <w:rsid w:val="00903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90608">
      <w:bodyDiv w:val="1"/>
      <w:marLeft w:val="0"/>
      <w:marRight w:val="0"/>
      <w:marTop w:val="0"/>
      <w:marBottom w:val="0"/>
      <w:divBdr>
        <w:top w:val="none" w:sz="0" w:space="0" w:color="auto"/>
        <w:left w:val="none" w:sz="0" w:space="0" w:color="auto"/>
        <w:bottom w:val="none" w:sz="0" w:space="0" w:color="auto"/>
        <w:right w:val="none" w:sz="0" w:space="0" w:color="auto"/>
      </w:divBdr>
    </w:div>
    <w:div w:id="1307736004">
      <w:bodyDiv w:val="1"/>
      <w:marLeft w:val="0"/>
      <w:marRight w:val="0"/>
      <w:marTop w:val="0"/>
      <w:marBottom w:val="0"/>
      <w:divBdr>
        <w:top w:val="none" w:sz="0" w:space="0" w:color="auto"/>
        <w:left w:val="none" w:sz="0" w:space="0" w:color="auto"/>
        <w:bottom w:val="none" w:sz="0" w:space="0" w:color="auto"/>
        <w:right w:val="none" w:sz="0" w:space="0" w:color="auto"/>
      </w:divBdr>
    </w:div>
    <w:div w:id="208903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rtnerships@qfes.qld.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rtnerships@qfes.qld.gov.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778CEEB4E17B4FA976BA4FA888ECA6" ma:contentTypeVersion="8" ma:contentTypeDescription="Create a new document." ma:contentTypeScope="" ma:versionID="1c9671dcc0d07d9f2bb9b797aa9bc339">
  <xsd:schema xmlns:xsd="http://www.w3.org/2001/XMLSchema" xmlns:xs="http://www.w3.org/2001/XMLSchema" xmlns:p="http://schemas.microsoft.com/office/2006/metadata/properties" xmlns:ns1="http://schemas.microsoft.com/sharepoint/v3" xmlns:ns2="c6958a6e-7b57-4213-98d0-a3d9305e2d95" targetNamespace="http://schemas.microsoft.com/office/2006/metadata/properties" ma:root="true" ma:fieldsID="578cf3c9b0152add1d1252f4e13176bc" ns1:_="" ns2:_="">
    <xsd:import namespace="http://schemas.microsoft.com/sharepoint/v3"/>
    <xsd:import namespace="c6958a6e-7b57-4213-98d0-a3d9305e2d95"/>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958a6e-7b57-4213-98d0-a3d9305e2d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F648D70-4144-45DA-A203-D1AD7A5AB00C}">
  <ds:schemaRefs>
    <ds:schemaRef ds:uri="http://schemas.microsoft.com/sharepoint/v3/contenttype/forms"/>
  </ds:schemaRefs>
</ds:datastoreItem>
</file>

<file path=customXml/itemProps2.xml><?xml version="1.0" encoding="utf-8"?>
<ds:datastoreItem xmlns:ds="http://schemas.openxmlformats.org/officeDocument/2006/customXml" ds:itemID="{9D8113D2-6136-4E43-BC02-2965084AF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958a6e-7b57-4213-98d0-a3d9305e2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7B85FA-BDF0-4944-948F-92E5FEADD98B}">
  <ds:schemaRefs>
    <ds:schemaRef ds:uri="http://schemas.openxmlformats.org/officeDocument/2006/bibliography"/>
  </ds:schemaRefs>
</ds:datastoreItem>
</file>

<file path=customXml/itemProps4.xml><?xml version="1.0" encoding="utf-8"?>
<ds:datastoreItem xmlns:ds="http://schemas.openxmlformats.org/officeDocument/2006/customXml" ds:itemID="{DCF63277-EDBE-4978-A5BD-A8382B5F21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FBMA 3.0.3 - Regional SES Member of the Year Nomination Form</vt:lpstr>
    </vt:vector>
  </TitlesOfParts>
  <Company>Queensland Fire and Emergency Services</Company>
  <LinksUpToDate>false</LinksUpToDate>
  <CharactersWithSpaces>5636</CharactersWithSpaces>
  <SharedDoc>false</SharedDoc>
  <HLinks>
    <vt:vector size="12" baseType="variant">
      <vt:variant>
        <vt:i4>5505130</vt:i4>
      </vt:variant>
      <vt:variant>
        <vt:i4>87</vt:i4>
      </vt:variant>
      <vt:variant>
        <vt:i4>0</vt:i4>
      </vt:variant>
      <vt:variant>
        <vt:i4>5</vt:i4>
      </vt:variant>
      <vt:variant>
        <vt:lpwstr>mailto:Partnerships@qfes.qld.gov.au</vt:lpwstr>
      </vt:variant>
      <vt:variant>
        <vt:lpwstr/>
      </vt:variant>
      <vt:variant>
        <vt:i4>5505130</vt:i4>
      </vt:variant>
      <vt:variant>
        <vt:i4>39</vt:i4>
      </vt:variant>
      <vt:variant>
        <vt:i4>0</vt:i4>
      </vt:variant>
      <vt:variant>
        <vt:i4>5</vt:i4>
      </vt:variant>
      <vt:variant>
        <vt:lpwstr>mailto:Partnerships@qfes.qld.gov.au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FBMA 3.0.3 - Regional SES Member of the Year Nomination Form</dc:title>
  <dc:subject/>
  <dc:creator>bbudge;bronte.tuxworth@qfes.qld.gov.au</dc:creator>
  <cp:keywords>SES Week,  Honours and Awards</cp:keywords>
  <dc:description>FBMA 3.0.3 - Regional SES Member of the Year Nomination Form</dc:description>
  <cp:lastModifiedBy>Elizabeth Stark</cp:lastModifiedBy>
  <cp:revision>2</cp:revision>
  <cp:lastPrinted>2019-05-21T00:37:00Z</cp:lastPrinted>
  <dcterms:created xsi:type="dcterms:W3CDTF">2023-06-07T23:37:00Z</dcterms:created>
  <dcterms:modified xsi:type="dcterms:W3CDTF">2023-06-07T23:37:00Z</dcterms:modified>
</cp:coreProperties>
</file>