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F2D5E" w14:textId="3F077AF3" w:rsidR="00840101" w:rsidRPr="00670AA0" w:rsidRDefault="00366286" w:rsidP="00827B4B">
      <w:pPr>
        <w:pStyle w:val="Title"/>
        <w:spacing w:after="160"/>
        <w:jc w:val="center"/>
        <w:rPr>
          <w:rFonts w:asciiTheme="minorHAnsi" w:hAnsiTheme="minorHAnsi" w:cstheme="minorHAnsi"/>
          <w:b/>
          <w:bCs/>
          <w:color w:val="262626" w:themeColor="text1" w:themeTint="D9"/>
          <w:sz w:val="40"/>
          <w:szCs w:val="40"/>
        </w:rPr>
      </w:pPr>
      <w:r w:rsidRPr="00670AA0">
        <w:rPr>
          <w:rFonts w:asciiTheme="minorHAnsi" w:hAnsiTheme="minorHAnsi" w:cstheme="minorHAnsi"/>
          <w:b/>
          <w:bCs/>
          <w:color w:val="262626" w:themeColor="text1" w:themeTint="D9"/>
          <w:sz w:val="40"/>
          <w:szCs w:val="40"/>
        </w:rPr>
        <w:t>AUSTRALIAN FIRE</w:t>
      </w:r>
      <w:r w:rsidR="002D11C7" w:rsidRPr="00670AA0">
        <w:rPr>
          <w:rFonts w:asciiTheme="minorHAnsi" w:hAnsiTheme="minorHAnsi" w:cstheme="minorHAnsi"/>
          <w:b/>
          <w:bCs/>
          <w:color w:val="262626" w:themeColor="text1" w:themeTint="D9"/>
          <w:sz w:val="40"/>
          <w:szCs w:val="40"/>
        </w:rPr>
        <w:t xml:space="preserve"> SERVICE MEDAL</w:t>
      </w:r>
      <w:r w:rsidR="00D04F3E" w:rsidRPr="00670AA0">
        <w:rPr>
          <w:rFonts w:asciiTheme="minorHAnsi" w:hAnsiTheme="minorHAnsi" w:cstheme="minorHAnsi"/>
          <w:b/>
          <w:bCs/>
          <w:color w:val="262626" w:themeColor="text1" w:themeTint="D9"/>
          <w:sz w:val="40"/>
          <w:szCs w:val="40"/>
        </w:rPr>
        <w:t xml:space="preserve"> (</w:t>
      </w:r>
      <w:r w:rsidRPr="00670AA0">
        <w:rPr>
          <w:rFonts w:asciiTheme="minorHAnsi" w:hAnsiTheme="minorHAnsi" w:cstheme="minorHAnsi"/>
          <w:b/>
          <w:bCs/>
          <w:color w:val="262626" w:themeColor="text1" w:themeTint="D9"/>
          <w:sz w:val="40"/>
          <w:szCs w:val="40"/>
        </w:rPr>
        <w:t>AF</w:t>
      </w:r>
      <w:r w:rsidR="00D04F3E" w:rsidRPr="00670AA0">
        <w:rPr>
          <w:rFonts w:asciiTheme="minorHAnsi" w:hAnsiTheme="minorHAnsi" w:cstheme="minorHAnsi"/>
          <w:b/>
          <w:bCs/>
          <w:color w:val="262626" w:themeColor="text1" w:themeTint="D9"/>
          <w:sz w:val="40"/>
          <w:szCs w:val="40"/>
        </w:rPr>
        <w:t>SM)</w:t>
      </w:r>
    </w:p>
    <w:p w14:paraId="5E4B4A05" w14:textId="458613FF" w:rsidR="00827B4B" w:rsidRPr="00670AA0" w:rsidRDefault="00827B4B" w:rsidP="00827B4B">
      <w:pPr>
        <w:jc w:val="center"/>
        <w:rPr>
          <w:b/>
          <w:bCs/>
          <w:color w:val="262626" w:themeColor="text1" w:themeTint="D9"/>
          <w:sz w:val="40"/>
          <w:szCs w:val="40"/>
        </w:rPr>
      </w:pPr>
      <w:r w:rsidRPr="00670AA0">
        <w:rPr>
          <w:b/>
          <w:bCs/>
          <w:color w:val="262626" w:themeColor="text1" w:themeTint="D9"/>
          <w:sz w:val="40"/>
          <w:szCs w:val="40"/>
        </w:rPr>
        <w:t>Nomination Form</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977"/>
        <w:gridCol w:w="3402"/>
        <w:gridCol w:w="3533"/>
      </w:tblGrid>
      <w:tr w:rsidR="005E0F7C" w:rsidRPr="005E0F7C" w14:paraId="278859F2" w14:textId="77777777" w:rsidTr="007C3CB2">
        <w:tc>
          <w:tcPr>
            <w:tcW w:w="9912" w:type="dxa"/>
            <w:gridSpan w:val="3"/>
          </w:tcPr>
          <w:p w14:paraId="5374164D" w14:textId="39508452" w:rsidR="00D84A20" w:rsidRPr="005E0F7C" w:rsidRDefault="00FB721C" w:rsidP="00DE74D1">
            <w:pPr>
              <w:spacing w:before="160" w:after="160"/>
              <w:jc w:val="both"/>
              <w:rPr>
                <w:b/>
                <w:bCs/>
                <w:color w:val="262626" w:themeColor="text1" w:themeTint="D9"/>
              </w:rPr>
            </w:pPr>
            <w:r>
              <w:rPr>
                <w:b/>
                <w:bCs/>
                <w:color w:val="000000"/>
                <w:lang w:eastAsia="en-AU"/>
              </w:rPr>
              <w:t xml:space="preserve">The Australian Fire Service Medal </w:t>
            </w:r>
            <w:r w:rsidRPr="00BE472D">
              <w:rPr>
                <w:b/>
                <w:bCs/>
                <w:color w:val="000000"/>
                <w:lang w:eastAsia="en-AU"/>
              </w:rPr>
              <w:t>was created for those occupations that are primarily directed to providing services for the community, particularly in times of emergency or disaster.  These people have occupations which are inherently more hazardous than most other occupations and these awards were established to recognise their meritorious service.  </w:t>
            </w:r>
          </w:p>
        </w:tc>
      </w:tr>
      <w:tr w:rsidR="005E0F7C" w:rsidRPr="005E0F7C" w14:paraId="300E83C4" w14:textId="77777777" w:rsidTr="007C3CB2">
        <w:trPr>
          <w:trHeight w:val="391"/>
        </w:trPr>
        <w:tc>
          <w:tcPr>
            <w:tcW w:w="9912" w:type="dxa"/>
            <w:gridSpan w:val="3"/>
            <w:shd w:val="clear" w:color="auto" w:fill="D9D9D9" w:themeFill="background1" w:themeFillShade="D9"/>
            <w:vAlign w:val="center"/>
          </w:tcPr>
          <w:p w14:paraId="2C64BF60" w14:textId="56D64470" w:rsidR="000C36FC" w:rsidRPr="005E0F7C" w:rsidRDefault="000C36FC" w:rsidP="00AC0841">
            <w:pPr>
              <w:rPr>
                <w:b/>
                <w:bCs/>
                <w:color w:val="262626" w:themeColor="text1" w:themeTint="D9"/>
              </w:rPr>
            </w:pPr>
            <w:r w:rsidRPr="005E0F7C">
              <w:rPr>
                <w:b/>
                <w:bCs/>
                <w:color w:val="262626" w:themeColor="text1" w:themeTint="D9"/>
              </w:rPr>
              <w:t>PART ONE - NOMINATOR</w:t>
            </w:r>
          </w:p>
        </w:tc>
      </w:tr>
      <w:tr w:rsidR="005E0F7C" w:rsidRPr="005E0F7C" w14:paraId="108D878B" w14:textId="77777777" w:rsidTr="000741B1">
        <w:trPr>
          <w:trHeight w:val="391"/>
        </w:trPr>
        <w:tc>
          <w:tcPr>
            <w:tcW w:w="2977" w:type="dxa"/>
            <w:vAlign w:val="center"/>
          </w:tcPr>
          <w:p w14:paraId="37E1D164" w14:textId="03CD662B" w:rsidR="00CF4D98" w:rsidRPr="005E0F7C" w:rsidRDefault="00AC0841" w:rsidP="00AC0841">
            <w:pPr>
              <w:rPr>
                <w:color w:val="262626" w:themeColor="text1" w:themeTint="D9"/>
              </w:rPr>
            </w:pPr>
            <w:r w:rsidRPr="005E0F7C">
              <w:rPr>
                <w:b/>
                <w:bCs/>
                <w:color w:val="262626" w:themeColor="text1" w:themeTint="D9"/>
              </w:rPr>
              <w:t>Title</w:t>
            </w:r>
            <w:r w:rsidRPr="005E0F7C">
              <w:rPr>
                <w:color w:val="262626" w:themeColor="text1" w:themeTint="D9"/>
              </w:rPr>
              <w:t>:</w:t>
            </w:r>
            <w:r w:rsidR="00670AA0">
              <w:rPr>
                <w:color w:val="262626" w:themeColor="text1" w:themeTint="D9"/>
              </w:rPr>
              <w:t xml:space="preserve"> </w:t>
            </w:r>
            <w:r w:rsidR="00670AA0">
              <w:rPr>
                <w:color w:val="262626" w:themeColor="text1" w:themeTint="D9"/>
              </w:rPr>
              <w:fldChar w:fldCharType="begin">
                <w:ffData>
                  <w:name w:val="Text1"/>
                  <w:enabled/>
                  <w:calcOnExit w:val="0"/>
                  <w:textInput/>
                </w:ffData>
              </w:fldChar>
            </w:r>
            <w:bookmarkStart w:id="0" w:name="Text1"/>
            <w:r w:rsidR="00670AA0">
              <w:rPr>
                <w:color w:val="262626" w:themeColor="text1" w:themeTint="D9"/>
              </w:rPr>
              <w:instrText xml:space="preserve"> FORMTEXT </w:instrText>
            </w:r>
            <w:r w:rsidR="00670AA0">
              <w:rPr>
                <w:color w:val="262626" w:themeColor="text1" w:themeTint="D9"/>
              </w:rPr>
            </w:r>
            <w:r w:rsidR="00670AA0">
              <w:rPr>
                <w:color w:val="262626" w:themeColor="text1" w:themeTint="D9"/>
              </w:rPr>
              <w:fldChar w:fldCharType="separate"/>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670AA0">
              <w:rPr>
                <w:color w:val="262626" w:themeColor="text1" w:themeTint="D9"/>
              </w:rPr>
              <w:fldChar w:fldCharType="end"/>
            </w:r>
            <w:bookmarkEnd w:id="0"/>
          </w:p>
        </w:tc>
        <w:tc>
          <w:tcPr>
            <w:tcW w:w="3402" w:type="dxa"/>
            <w:vAlign w:val="center"/>
          </w:tcPr>
          <w:p w14:paraId="6D2AC556" w14:textId="56D38D9B" w:rsidR="00CF4D98" w:rsidRPr="005E0F7C" w:rsidRDefault="00AC0841" w:rsidP="00AC0841">
            <w:pPr>
              <w:rPr>
                <w:color w:val="262626" w:themeColor="text1" w:themeTint="D9"/>
              </w:rPr>
            </w:pPr>
            <w:r w:rsidRPr="005E0F7C">
              <w:rPr>
                <w:b/>
                <w:bCs/>
                <w:color w:val="262626" w:themeColor="text1" w:themeTint="D9"/>
              </w:rPr>
              <w:t>Given Name</w:t>
            </w:r>
            <w:r w:rsidRPr="005E0F7C">
              <w:rPr>
                <w:color w:val="262626" w:themeColor="text1" w:themeTint="D9"/>
              </w:rPr>
              <w:t>:</w:t>
            </w:r>
            <w:r w:rsidR="00670AA0">
              <w:rPr>
                <w:color w:val="262626" w:themeColor="text1" w:themeTint="D9"/>
              </w:rPr>
              <w:t xml:space="preserve"> </w:t>
            </w:r>
            <w:r w:rsidR="00670AA0">
              <w:rPr>
                <w:color w:val="262626" w:themeColor="text1" w:themeTint="D9"/>
              </w:rPr>
              <w:fldChar w:fldCharType="begin">
                <w:ffData>
                  <w:name w:val="Text2"/>
                  <w:enabled/>
                  <w:calcOnExit w:val="0"/>
                  <w:textInput/>
                </w:ffData>
              </w:fldChar>
            </w:r>
            <w:bookmarkStart w:id="1" w:name="Text2"/>
            <w:r w:rsidR="00670AA0">
              <w:rPr>
                <w:color w:val="262626" w:themeColor="text1" w:themeTint="D9"/>
              </w:rPr>
              <w:instrText xml:space="preserve"> FORMTEXT </w:instrText>
            </w:r>
            <w:r w:rsidR="00670AA0">
              <w:rPr>
                <w:color w:val="262626" w:themeColor="text1" w:themeTint="D9"/>
              </w:rPr>
            </w:r>
            <w:r w:rsidR="00670AA0">
              <w:rPr>
                <w:color w:val="262626" w:themeColor="text1" w:themeTint="D9"/>
              </w:rPr>
              <w:fldChar w:fldCharType="separate"/>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670AA0">
              <w:rPr>
                <w:color w:val="262626" w:themeColor="text1" w:themeTint="D9"/>
              </w:rPr>
              <w:fldChar w:fldCharType="end"/>
            </w:r>
            <w:bookmarkEnd w:id="1"/>
          </w:p>
        </w:tc>
        <w:tc>
          <w:tcPr>
            <w:tcW w:w="3533" w:type="dxa"/>
            <w:vAlign w:val="center"/>
          </w:tcPr>
          <w:p w14:paraId="1CE1768C" w14:textId="060F9705" w:rsidR="00CF4D98" w:rsidRPr="005E0F7C" w:rsidRDefault="00AC0841" w:rsidP="00AC0841">
            <w:pPr>
              <w:rPr>
                <w:color w:val="262626" w:themeColor="text1" w:themeTint="D9"/>
              </w:rPr>
            </w:pPr>
            <w:r w:rsidRPr="005E0F7C">
              <w:rPr>
                <w:b/>
                <w:bCs/>
                <w:color w:val="262626" w:themeColor="text1" w:themeTint="D9"/>
              </w:rPr>
              <w:t>Surname</w:t>
            </w:r>
            <w:r w:rsidRPr="005E0F7C">
              <w:rPr>
                <w:color w:val="262626" w:themeColor="text1" w:themeTint="D9"/>
              </w:rPr>
              <w:t>:</w:t>
            </w:r>
            <w:r w:rsidR="00670AA0">
              <w:rPr>
                <w:color w:val="262626" w:themeColor="text1" w:themeTint="D9"/>
              </w:rPr>
              <w:t xml:space="preserve"> </w:t>
            </w:r>
            <w:r w:rsidR="00670AA0">
              <w:rPr>
                <w:color w:val="262626" w:themeColor="text1" w:themeTint="D9"/>
              </w:rPr>
              <w:fldChar w:fldCharType="begin">
                <w:ffData>
                  <w:name w:val="Text3"/>
                  <w:enabled/>
                  <w:calcOnExit w:val="0"/>
                  <w:textInput/>
                </w:ffData>
              </w:fldChar>
            </w:r>
            <w:bookmarkStart w:id="2" w:name="Text3"/>
            <w:r w:rsidR="00670AA0">
              <w:rPr>
                <w:color w:val="262626" w:themeColor="text1" w:themeTint="D9"/>
              </w:rPr>
              <w:instrText xml:space="preserve"> FORMTEXT </w:instrText>
            </w:r>
            <w:r w:rsidR="00670AA0">
              <w:rPr>
                <w:color w:val="262626" w:themeColor="text1" w:themeTint="D9"/>
              </w:rPr>
            </w:r>
            <w:r w:rsidR="00670AA0">
              <w:rPr>
                <w:color w:val="262626" w:themeColor="text1" w:themeTint="D9"/>
              </w:rPr>
              <w:fldChar w:fldCharType="separate"/>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670AA0">
              <w:rPr>
                <w:color w:val="262626" w:themeColor="text1" w:themeTint="D9"/>
              </w:rPr>
              <w:fldChar w:fldCharType="end"/>
            </w:r>
            <w:bookmarkEnd w:id="2"/>
          </w:p>
        </w:tc>
      </w:tr>
      <w:tr w:rsidR="005E0F7C" w:rsidRPr="005E0F7C" w14:paraId="34E4A34B" w14:textId="77777777" w:rsidTr="000741B1">
        <w:trPr>
          <w:trHeight w:val="391"/>
        </w:trPr>
        <w:tc>
          <w:tcPr>
            <w:tcW w:w="2977" w:type="dxa"/>
            <w:vAlign w:val="center"/>
          </w:tcPr>
          <w:p w14:paraId="20959931" w14:textId="482D6118" w:rsidR="00CF4D98" w:rsidRPr="005E0F7C" w:rsidRDefault="00AC0841" w:rsidP="00AC0841">
            <w:pPr>
              <w:rPr>
                <w:color w:val="262626" w:themeColor="text1" w:themeTint="D9"/>
              </w:rPr>
            </w:pPr>
            <w:r w:rsidRPr="005E0F7C">
              <w:rPr>
                <w:b/>
                <w:bCs/>
                <w:color w:val="262626" w:themeColor="text1" w:themeTint="D9"/>
              </w:rPr>
              <w:t>ID</w:t>
            </w:r>
            <w:r w:rsidRPr="005E0F7C">
              <w:rPr>
                <w:color w:val="262626" w:themeColor="text1" w:themeTint="D9"/>
              </w:rPr>
              <w:t xml:space="preserve"> </w:t>
            </w:r>
            <w:r w:rsidRPr="005E0F7C">
              <w:rPr>
                <w:b/>
                <w:bCs/>
                <w:color w:val="262626" w:themeColor="text1" w:themeTint="D9"/>
              </w:rPr>
              <w:t>No</w:t>
            </w:r>
            <w:r w:rsidRPr="005E0F7C">
              <w:rPr>
                <w:color w:val="262626" w:themeColor="text1" w:themeTint="D9"/>
              </w:rPr>
              <w:t>:</w:t>
            </w:r>
            <w:r w:rsidR="00670AA0">
              <w:rPr>
                <w:color w:val="262626" w:themeColor="text1" w:themeTint="D9"/>
              </w:rPr>
              <w:t xml:space="preserve"> </w:t>
            </w:r>
            <w:r w:rsidR="00670AA0">
              <w:rPr>
                <w:color w:val="262626" w:themeColor="text1" w:themeTint="D9"/>
              </w:rPr>
              <w:fldChar w:fldCharType="begin">
                <w:ffData>
                  <w:name w:val="Text4"/>
                  <w:enabled/>
                  <w:calcOnExit w:val="0"/>
                  <w:textInput/>
                </w:ffData>
              </w:fldChar>
            </w:r>
            <w:bookmarkStart w:id="3" w:name="Text4"/>
            <w:r w:rsidR="00670AA0">
              <w:rPr>
                <w:color w:val="262626" w:themeColor="text1" w:themeTint="D9"/>
              </w:rPr>
              <w:instrText xml:space="preserve"> FORMTEXT </w:instrText>
            </w:r>
            <w:r w:rsidR="00670AA0">
              <w:rPr>
                <w:color w:val="262626" w:themeColor="text1" w:themeTint="D9"/>
              </w:rPr>
            </w:r>
            <w:r w:rsidR="00670AA0">
              <w:rPr>
                <w:color w:val="262626" w:themeColor="text1" w:themeTint="D9"/>
              </w:rPr>
              <w:fldChar w:fldCharType="separate"/>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670AA0">
              <w:rPr>
                <w:color w:val="262626" w:themeColor="text1" w:themeTint="D9"/>
              </w:rPr>
              <w:fldChar w:fldCharType="end"/>
            </w:r>
            <w:bookmarkEnd w:id="3"/>
          </w:p>
        </w:tc>
        <w:tc>
          <w:tcPr>
            <w:tcW w:w="3402" w:type="dxa"/>
            <w:vAlign w:val="center"/>
          </w:tcPr>
          <w:p w14:paraId="2622C166" w14:textId="2193871E" w:rsidR="00CF4D98" w:rsidRPr="005E0F7C" w:rsidRDefault="00AC0841" w:rsidP="00AC0841">
            <w:pPr>
              <w:rPr>
                <w:color w:val="262626" w:themeColor="text1" w:themeTint="D9"/>
              </w:rPr>
            </w:pPr>
            <w:r w:rsidRPr="005E0F7C">
              <w:rPr>
                <w:b/>
                <w:bCs/>
                <w:color w:val="262626" w:themeColor="text1" w:themeTint="D9"/>
              </w:rPr>
              <w:t>Position</w:t>
            </w:r>
            <w:r w:rsidR="00B05974" w:rsidRPr="005E0F7C">
              <w:rPr>
                <w:color w:val="262626" w:themeColor="text1" w:themeTint="D9"/>
              </w:rPr>
              <w:t>:</w:t>
            </w:r>
            <w:r w:rsidR="00670AA0">
              <w:rPr>
                <w:color w:val="262626" w:themeColor="text1" w:themeTint="D9"/>
              </w:rPr>
              <w:t xml:space="preserve"> </w:t>
            </w:r>
            <w:r w:rsidR="00670AA0">
              <w:rPr>
                <w:color w:val="262626" w:themeColor="text1" w:themeTint="D9"/>
              </w:rPr>
              <w:fldChar w:fldCharType="begin">
                <w:ffData>
                  <w:name w:val="Text5"/>
                  <w:enabled/>
                  <w:calcOnExit w:val="0"/>
                  <w:textInput/>
                </w:ffData>
              </w:fldChar>
            </w:r>
            <w:bookmarkStart w:id="4" w:name="Text5"/>
            <w:r w:rsidR="00670AA0">
              <w:rPr>
                <w:color w:val="262626" w:themeColor="text1" w:themeTint="D9"/>
              </w:rPr>
              <w:instrText xml:space="preserve"> FORMTEXT </w:instrText>
            </w:r>
            <w:r w:rsidR="00670AA0">
              <w:rPr>
                <w:color w:val="262626" w:themeColor="text1" w:themeTint="D9"/>
              </w:rPr>
            </w:r>
            <w:r w:rsidR="00670AA0">
              <w:rPr>
                <w:color w:val="262626" w:themeColor="text1" w:themeTint="D9"/>
              </w:rPr>
              <w:fldChar w:fldCharType="separate"/>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670AA0">
              <w:rPr>
                <w:color w:val="262626" w:themeColor="text1" w:themeTint="D9"/>
              </w:rPr>
              <w:fldChar w:fldCharType="end"/>
            </w:r>
            <w:bookmarkEnd w:id="4"/>
          </w:p>
        </w:tc>
        <w:tc>
          <w:tcPr>
            <w:tcW w:w="3533" w:type="dxa"/>
            <w:vAlign w:val="center"/>
          </w:tcPr>
          <w:p w14:paraId="1E621C4E" w14:textId="0CE613B6" w:rsidR="00CF4D98" w:rsidRPr="005E0F7C" w:rsidRDefault="00B05974" w:rsidP="00AC0841">
            <w:pPr>
              <w:rPr>
                <w:color w:val="262626" w:themeColor="text1" w:themeTint="D9"/>
              </w:rPr>
            </w:pPr>
            <w:r w:rsidRPr="005E0F7C">
              <w:rPr>
                <w:b/>
                <w:bCs/>
                <w:color w:val="262626" w:themeColor="text1" w:themeTint="D9"/>
              </w:rPr>
              <w:t>Rank</w:t>
            </w:r>
            <w:r w:rsidRPr="005E0F7C">
              <w:rPr>
                <w:color w:val="262626" w:themeColor="text1" w:themeTint="D9"/>
              </w:rPr>
              <w:t>:</w:t>
            </w:r>
            <w:r w:rsidR="00670AA0">
              <w:rPr>
                <w:color w:val="262626" w:themeColor="text1" w:themeTint="D9"/>
              </w:rPr>
              <w:t xml:space="preserve"> </w:t>
            </w:r>
            <w:r w:rsidR="00670AA0">
              <w:rPr>
                <w:color w:val="262626" w:themeColor="text1" w:themeTint="D9"/>
              </w:rPr>
              <w:fldChar w:fldCharType="begin">
                <w:ffData>
                  <w:name w:val="Text6"/>
                  <w:enabled/>
                  <w:calcOnExit w:val="0"/>
                  <w:textInput/>
                </w:ffData>
              </w:fldChar>
            </w:r>
            <w:bookmarkStart w:id="5" w:name="Text6"/>
            <w:r w:rsidR="00670AA0">
              <w:rPr>
                <w:color w:val="262626" w:themeColor="text1" w:themeTint="D9"/>
              </w:rPr>
              <w:instrText xml:space="preserve"> FORMTEXT </w:instrText>
            </w:r>
            <w:r w:rsidR="00670AA0">
              <w:rPr>
                <w:color w:val="262626" w:themeColor="text1" w:themeTint="D9"/>
              </w:rPr>
            </w:r>
            <w:r w:rsidR="00670AA0">
              <w:rPr>
                <w:color w:val="262626" w:themeColor="text1" w:themeTint="D9"/>
              </w:rPr>
              <w:fldChar w:fldCharType="separate"/>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670AA0">
              <w:rPr>
                <w:color w:val="262626" w:themeColor="text1" w:themeTint="D9"/>
              </w:rPr>
              <w:fldChar w:fldCharType="end"/>
            </w:r>
            <w:bookmarkEnd w:id="5"/>
          </w:p>
        </w:tc>
      </w:tr>
      <w:tr w:rsidR="005E0F7C" w:rsidRPr="005E0F7C" w14:paraId="62252373" w14:textId="77777777" w:rsidTr="000741B1">
        <w:trPr>
          <w:trHeight w:val="391"/>
        </w:trPr>
        <w:tc>
          <w:tcPr>
            <w:tcW w:w="2977" w:type="dxa"/>
            <w:vAlign w:val="center"/>
          </w:tcPr>
          <w:p w14:paraId="42594E9C" w14:textId="79E21ADE" w:rsidR="00CF4D98" w:rsidRPr="005E0F7C" w:rsidRDefault="00B05974" w:rsidP="00AC0841">
            <w:pPr>
              <w:rPr>
                <w:color w:val="262626" w:themeColor="text1" w:themeTint="D9"/>
              </w:rPr>
            </w:pPr>
            <w:r w:rsidRPr="005E0F7C">
              <w:rPr>
                <w:b/>
                <w:bCs/>
                <w:color w:val="262626" w:themeColor="text1" w:themeTint="D9"/>
              </w:rPr>
              <w:t>Phone</w:t>
            </w:r>
            <w:r w:rsidRPr="005E0F7C">
              <w:rPr>
                <w:color w:val="262626" w:themeColor="text1" w:themeTint="D9"/>
              </w:rPr>
              <w:t>:</w:t>
            </w:r>
            <w:r w:rsidR="00670AA0">
              <w:rPr>
                <w:color w:val="262626" w:themeColor="text1" w:themeTint="D9"/>
              </w:rPr>
              <w:t xml:space="preserve"> </w:t>
            </w:r>
            <w:r w:rsidR="00670AA0">
              <w:rPr>
                <w:color w:val="262626" w:themeColor="text1" w:themeTint="D9"/>
              </w:rPr>
              <w:fldChar w:fldCharType="begin">
                <w:ffData>
                  <w:name w:val="Text7"/>
                  <w:enabled/>
                  <w:calcOnExit w:val="0"/>
                  <w:textInput/>
                </w:ffData>
              </w:fldChar>
            </w:r>
            <w:bookmarkStart w:id="6" w:name="Text7"/>
            <w:r w:rsidR="00670AA0">
              <w:rPr>
                <w:color w:val="262626" w:themeColor="text1" w:themeTint="D9"/>
              </w:rPr>
              <w:instrText xml:space="preserve"> FORMTEXT </w:instrText>
            </w:r>
            <w:r w:rsidR="00670AA0">
              <w:rPr>
                <w:color w:val="262626" w:themeColor="text1" w:themeTint="D9"/>
              </w:rPr>
            </w:r>
            <w:r w:rsidR="00670AA0">
              <w:rPr>
                <w:color w:val="262626" w:themeColor="text1" w:themeTint="D9"/>
              </w:rPr>
              <w:fldChar w:fldCharType="separate"/>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670AA0">
              <w:rPr>
                <w:color w:val="262626" w:themeColor="text1" w:themeTint="D9"/>
              </w:rPr>
              <w:fldChar w:fldCharType="end"/>
            </w:r>
            <w:bookmarkEnd w:id="6"/>
          </w:p>
        </w:tc>
        <w:tc>
          <w:tcPr>
            <w:tcW w:w="3402" w:type="dxa"/>
            <w:vAlign w:val="center"/>
          </w:tcPr>
          <w:p w14:paraId="772992C1" w14:textId="102B6B1C" w:rsidR="00CF4D98" w:rsidRPr="005E0F7C" w:rsidRDefault="00B05974" w:rsidP="00AC0841">
            <w:pPr>
              <w:rPr>
                <w:color w:val="262626" w:themeColor="text1" w:themeTint="D9"/>
              </w:rPr>
            </w:pPr>
            <w:r w:rsidRPr="005E0F7C">
              <w:rPr>
                <w:b/>
                <w:bCs/>
                <w:color w:val="262626" w:themeColor="text1" w:themeTint="D9"/>
              </w:rPr>
              <w:t>Mobile</w:t>
            </w:r>
            <w:r w:rsidRPr="005E0F7C">
              <w:rPr>
                <w:color w:val="262626" w:themeColor="text1" w:themeTint="D9"/>
              </w:rPr>
              <w:t>:</w:t>
            </w:r>
            <w:r w:rsidR="00670AA0">
              <w:rPr>
                <w:color w:val="262626" w:themeColor="text1" w:themeTint="D9"/>
              </w:rPr>
              <w:t xml:space="preserve"> </w:t>
            </w:r>
            <w:r w:rsidR="00670AA0">
              <w:rPr>
                <w:color w:val="262626" w:themeColor="text1" w:themeTint="D9"/>
              </w:rPr>
              <w:fldChar w:fldCharType="begin">
                <w:ffData>
                  <w:name w:val="Text8"/>
                  <w:enabled/>
                  <w:calcOnExit w:val="0"/>
                  <w:textInput/>
                </w:ffData>
              </w:fldChar>
            </w:r>
            <w:bookmarkStart w:id="7" w:name="Text8"/>
            <w:r w:rsidR="00670AA0">
              <w:rPr>
                <w:color w:val="262626" w:themeColor="text1" w:themeTint="D9"/>
              </w:rPr>
              <w:instrText xml:space="preserve"> FORMTEXT </w:instrText>
            </w:r>
            <w:r w:rsidR="00670AA0">
              <w:rPr>
                <w:color w:val="262626" w:themeColor="text1" w:themeTint="D9"/>
              </w:rPr>
            </w:r>
            <w:r w:rsidR="00670AA0">
              <w:rPr>
                <w:color w:val="262626" w:themeColor="text1" w:themeTint="D9"/>
              </w:rPr>
              <w:fldChar w:fldCharType="separate"/>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670AA0">
              <w:rPr>
                <w:color w:val="262626" w:themeColor="text1" w:themeTint="D9"/>
              </w:rPr>
              <w:fldChar w:fldCharType="end"/>
            </w:r>
            <w:bookmarkEnd w:id="7"/>
          </w:p>
        </w:tc>
        <w:tc>
          <w:tcPr>
            <w:tcW w:w="3533" w:type="dxa"/>
            <w:vAlign w:val="center"/>
          </w:tcPr>
          <w:p w14:paraId="10EFFF63" w14:textId="5F827B6C" w:rsidR="00CF4D98" w:rsidRPr="005E0F7C" w:rsidRDefault="00B05974" w:rsidP="00AC0841">
            <w:pPr>
              <w:rPr>
                <w:color w:val="262626" w:themeColor="text1" w:themeTint="D9"/>
              </w:rPr>
            </w:pPr>
            <w:r w:rsidRPr="005E0F7C">
              <w:rPr>
                <w:b/>
                <w:bCs/>
                <w:color w:val="262626" w:themeColor="text1" w:themeTint="D9"/>
              </w:rPr>
              <w:t>Post Nominals</w:t>
            </w:r>
            <w:r w:rsidRPr="005E0F7C">
              <w:rPr>
                <w:color w:val="262626" w:themeColor="text1" w:themeTint="D9"/>
              </w:rPr>
              <w:t xml:space="preserve"> (if any):</w:t>
            </w:r>
            <w:r w:rsidR="00670AA0">
              <w:rPr>
                <w:color w:val="262626" w:themeColor="text1" w:themeTint="D9"/>
              </w:rPr>
              <w:t xml:space="preserve"> </w:t>
            </w:r>
            <w:r w:rsidR="00670AA0">
              <w:rPr>
                <w:color w:val="262626" w:themeColor="text1" w:themeTint="D9"/>
              </w:rPr>
              <w:fldChar w:fldCharType="begin">
                <w:ffData>
                  <w:name w:val="Text9"/>
                  <w:enabled/>
                  <w:calcOnExit w:val="0"/>
                  <w:textInput/>
                </w:ffData>
              </w:fldChar>
            </w:r>
            <w:bookmarkStart w:id="8" w:name="Text9"/>
            <w:r w:rsidR="00670AA0">
              <w:rPr>
                <w:color w:val="262626" w:themeColor="text1" w:themeTint="D9"/>
              </w:rPr>
              <w:instrText xml:space="preserve"> FORMTEXT </w:instrText>
            </w:r>
            <w:r w:rsidR="00670AA0">
              <w:rPr>
                <w:color w:val="262626" w:themeColor="text1" w:themeTint="D9"/>
              </w:rPr>
            </w:r>
            <w:r w:rsidR="00670AA0">
              <w:rPr>
                <w:color w:val="262626" w:themeColor="text1" w:themeTint="D9"/>
              </w:rPr>
              <w:fldChar w:fldCharType="separate"/>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670AA0">
              <w:rPr>
                <w:color w:val="262626" w:themeColor="text1" w:themeTint="D9"/>
              </w:rPr>
              <w:fldChar w:fldCharType="end"/>
            </w:r>
            <w:bookmarkEnd w:id="8"/>
          </w:p>
        </w:tc>
      </w:tr>
      <w:tr w:rsidR="005E0F7C" w:rsidRPr="005E0F7C" w14:paraId="78CA19AC" w14:textId="77777777" w:rsidTr="000741B1">
        <w:trPr>
          <w:trHeight w:val="391"/>
        </w:trPr>
        <w:tc>
          <w:tcPr>
            <w:tcW w:w="2977" w:type="dxa"/>
            <w:vAlign w:val="center"/>
          </w:tcPr>
          <w:p w14:paraId="45CDCC3E" w14:textId="31987502" w:rsidR="00CF4D98" w:rsidRPr="005E0F7C" w:rsidRDefault="00D806A6" w:rsidP="00AC0841">
            <w:pPr>
              <w:rPr>
                <w:color w:val="262626" w:themeColor="text1" w:themeTint="D9"/>
              </w:rPr>
            </w:pPr>
            <w:r w:rsidRPr="00D806A6">
              <w:rPr>
                <w:b/>
                <w:bCs/>
                <w:color w:val="262626" w:themeColor="text1" w:themeTint="D9"/>
              </w:rPr>
              <w:t>Unit</w:t>
            </w:r>
            <w:r w:rsidR="002E526B" w:rsidRPr="005E0F7C">
              <w:rPr>
                <w:color w:val="262626" w:themeColor="text1" w:themeTint="D9"/>
              </w:rPr>
              <w:t>:</w:t>
            </w:r>
            <w:r w:rsidR="00670AA0">
              <w:rPr>
                <w:color w:val="262626" w:themeColor="text1" w:themeTint="D9"/>
              </w:rPr>
              <w:t xml:space="preserve"> </w:t>
            </w:r>
            <w:r w:rsidR="00670AA0">
              <w:rPr>
                <w:color w:val="262626" w:themeColor="text1" w:themeTint="D9"/>
              </w:rPr>
              <w:fldChar w:fldCharType="begin">
                <w:ffData>
                  <w:name w:val="Text10"/>
                  <w:enabled/>
                  <w:calcOnExit w:val="0"/>
                  <w:textInput/>
                </w:ffData>
              </w:fldChar>
            </w:r>
            <w:bookmarkStart w:id="9" w:name="Text10"/>
            <w:r w:rsidR="00670AA0">
              <w:rPr>
                <w:color w:val="262626" w:themeColor="text1" w:themeTint="D9"/>
              </w:rPr>
              <w:instrText xml:space="preserve"> FORMTEXT </w:instrText>
            </w:r>
            <w:r w:rsidR="00670AA0">
              <w:rPr>
                <w:color w:val="262626" w:themeColor="text1" w:themeTint="D9"/>
              </w:rPr>
            </w:r>
            <w:r w:rsidR="00670AA0">
              <w:rPr>
                <w:color w:val="262626" w:themeColor="text1" w:themeTint="D9"/>
              </w:rPr>
              <w:fldChar w:fldCharType="separate"/>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670AA0">
              <w:rPr>
                <w:color w:val="262626" w:themeColor="text1" w:themeTint="D9"/>
              </w:rPr>
              <w:fldChar w:fldCharType="end"/>
            </w:r>
            <w:bookmarkEnd w:id="9"/>
          </w:p>
        </w:tc>
        <w:tc>
          <w:tcPr>
            <w:tcW w:w="3402" w:type="dxa"/>
            <w:vAlign w:val="center"/>
          </w:tcPr>
          <w:p w14:paraId="03213BB9" w14:textId="66291E8F" w:rsidR="00CF4D98" w:rsidRPr="005E0F7C" w:rsidRDefault="00D806A6" w:rsidP="00AC0841">
            <w:pPr>
              <w:rPr>
                <w:color w:val="262626" w:themeColor="text1" w:themeTint="D9"/>
              </w:rPr>
            </w:pPr>
            <w:r>
              <w:rPr>
                <w:b/>
                <w:bCs/>
                <w:color w:val="262626" w:themeColor="text1" w:themeTint="D9"/>
              </w:rPr>
              <w:t>Region</w:t>
            </w:r>
            <w:r w:rsidR="002E526B" w:rsidRPr="005E0F7C">
              <w:rPr>
                <w:color w:val="262626" w:themeColor="text1" w:themeTint="D9"/>
              </w:rPr>
              <w:t>:</w:t>
            </w:r>
            <w:r w:rsidR="00670AA0">
              <w:rPr>
                <w:color w:val="262626" w:themeColor="text1" w:themeTint="D9"/>
              </w:rPr>
              <w:t xml:space="preserve"> </w:t>
            </w:r>
            <w:r w:rsidR="00670AA0">
              <w:rPr>
                <w:color w:val="262626" w:themeColor="text1" w:themeTint="D9"/>
              </w:rPr>
              <w:fldChar w:fldCharType="begin">
                <w:ffData>
                  <w:name w:val="Text11"/>
                  <w:enabled/>
                  <w:calcOnExit w:val="0"/>
                  <w:textInput/>
                </w:ffData>
              </w:fldChar>
            </w:r>
            <w:bookmarkStart w:id="10" w:name="Text11"/>
            <w:r w:rsidR="00670AA0">
              <w:rPr>
                <w:color w:val="262626" w:themeColor="text1" w:themeTint="D9"/>
              </w:rPr>
              <w:instrText xml:space="preserve"> FORMTEXT </w:instrText>
            </w:r>
            <w:r w:rsidR="00670AA0">
              <w:rPr>
                <w:color w:val="262626" w:themeColor="text1" w:themeTint="D9"/>
              </w:rPr>
            </w:r>
            <w:r w:rsidR="00670AA0">
              <w:rPr>
                <w:color w:val="262626" w:themeColor="text1" w:themeTint="D9"/>
              </w:rPr>
              <w:fldChar w:fldCharType="separate"/>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670AA0">
              <w:rPr>
                <w:color w:val="262626" w:themeColor="text1" w:themeTint="D9"/>
              </w:rPr>
              <w:fldChar w:fldCharType="end"/>
            </w:r>
            <w:bookmarkEnd w:id="10"/>
          </w:p>
        </w:tc>
        <w:tc>
          <w:tcPr>
            <w:tcW w:w="3533" w:type="dxa"/>
            <w:tcBorders>
              <w:bottom w:val="nil"/>
            </w:tcBorders>
            <w:vAlign w:val="center"/>
          </w:tcPr>
          <w:p w14:paraId="2CFCC97A" w14:textId="2C6DDDD6" w:rsidR="00CF4D98" w:rsidRPr="005E0F7C" w:rsidRDefault="002E526B" w:rsidP="00AC0841">
            <w:pPr>
              <w:rPr>
                <w:color w:val="262626" w:themeColor="text1" w:themeTint="D9"/>
              </w:rPr>
            </w:pPr>
            <w:r w:rsidRPr="005E0F7C">
              <w:rPr>
                <w:b/>
                <w:bCs/>
                <w:color w:val="262626" w:themeColor="text1" w:themeTint="D9"/>
              </w:rPr>
              <w:t>Service</w:t>
            </w:r>
            <w:r w:rsidRPr="005E0F7C">
              <w:rPr>
                <w:color w:val="262626" w:themeColor="text1" w:themeTint="D9"/>
              </w:rPr>
              <w:t>:</w:t>
            </w:r>
            <w:r w:rsidR="00AC5AFF" w:rsidRPr="005E0F7C">
              <w:rPr>
                <w:color w:val="262626" w:themeColor="text1" w:themeTint="D9"/>
              </w:rPr>
              <w:t xml:space="preserve"> </w:t>
            </w:r>
            <w:r w:rsidR="00670AA0">
              <w:rPr>
                <w:rFonts w:ascii="MS Gothic" w:eastAsia="MS Gothic" w:hAnsi="MS Gothic"/>
                <w:color w:val="262626" w:themeColor="text1" w:themeTint="D9"/>
              </w:rPr>
              <w:fldChar w:fldCharType="begin">
                <w:ffData>
                  <w:name w:val="Check1"/>
                  <w:enabled/>
                  <w:calcOnExit w:val="0"/>
                  <w:checkBox>
                    <w:sizeAuto/>
                    <w:default w:val="0"/>
                  </w:checkBox>
                </w:ffData>
              </w:fldChar>
            </w:r>
            <w:bookmarkStart w:id="11" w:name="Check1"/>
            <w:r w:rsidR="00670AA0">
              <w:rPr>
                <w:rFonts w:ascii="MS Gothic" w:eastAsia="MS Gothic" w:hAnsi="MS Gothic"/>
                <w:color w:val="262626" w:themeColor="text1" w:themeTint="D9"/>
              </w:rPr>
              <w:instrText xml:space="preserve"> </w:instrText>
            </w:r>
            <w:r w:rsidR="00670AA0">
              <w:rPr>
                <w:rFonts w:ascii="MS Gothic" w:eastAsia="MS Gothic" w:hAnsi="MS Gothic" w:hint="eastAsia"/>
                <w:color w:val="262626" w:themeColor="text1" w:themeTint="D9"/>
              </w:rPr>
              <w:instrText>FORMCHECKBOX</w:instrText>
            </w:r>
            <w:r w:rsidR="00670AA0">
              <w:rPr>
                <w:rFonts w:ascii="MS Gothic" w:eastAsia="MS Gothic" w:hAnsi="MS Gothic"/>
                <w:color w:val="262626" w:themeColor="text1" w:themeTint="D9"/>
              </w:rPr>
              <w:instrText xml:space="preserve"> </w:instrText>
            </w:r>
            <w:r w:rsidR="008E145A">
              <w:rPr>
                <w:rFonts w:ascii="MS Gothic" w:eastAsia="MS Gothic" w:hAnsi="MS Gothic"/>
                <w:color w:val="262626" w:themeColor="text1" w:themeTint="D9"/>
              </w:rPr>
            </w:r>
            <w:r w:rsidR="008E145A">
              <w:rPr>
                <w:rFonts w:ascii="MS Gothic" w:eastAsia="MS Gothic" w:hAnsi="MS Gothic"/>
                <w:color w:val="262626" w:themeColor="text1" w:themeTint="D9"/>
              </w:rPr>
              <w:fldChar w:fldCharType="separate"/>
            </w:r>
            <w:r w:rsidR="00670AA0">
              <w:rPr>
                <w:rFonts w:ascii="MS Gothic" w:eastAsia="MS Gothic" w:hAnsi="MS Gothic"/>
                <w:color w:val="262626" w:themeColor="text1" w:themeTint="D9"/>
              </w:rPr>
              <w:fldChar w:fldCharType="end"/>
            </w:r>
            <w:bookmarkEnd w:id="11"/>
            <w:r w:rsidR="00670AA0">
              <w:rPr>
                <w:rFonts w:ascii="MS Gothic" w:eastAsia="MS Gothic" w:hAnsi="MS Gothic"/>
                <w:color w:val="262626" w:themeColor="text1" w:themeTint="D9"/>
              </w:rPr>
              <w:t xml:space="preserve"> </w:t>
            </w:r>
            <w:r w:rsidR="00232E50" w:rsidRPr="005E0F7C">
              <w:rPr>
                <w:color w:val="262626" w:themeColor="text1" w:themeTint="D9"/>
              </w:rPr>
              <w:t>FRS</w:t>
            </w:r>
            <w:r w:rsidR="00AC5AFF" w:rsidRPr="005E0F7C">
              <w:rPr>
                <w:color w:val="262626" w:themeColor="text1" w:themeTint="D9"/>
              </w:rPr>
              <w:t xml:space="preserve"> </w:t>
            </w:r>
            <w:r w:rsidR="00670AA0">
              <w:rPr>
                <w:color w:val="262626" w:themeColor="text1" w:themeTint="D9"/>
              </w:rPr>
              <w:fldChar w:fldCharType="begin">
                <w:ffData>
                  <w:name w:val="Check2"/>
                  <w:enabled/>
                  <w:calcOnExit w:val="0"/>
                  <w:checkBox>
                    <w:sizeAuto/>
                    <w:default w:val="0"/>
                  </w:checkBox>
                </w:ffData>
              </w:fldChar>
            </w:r>
            <w:bookmarkStart w:id="12" w:name="Check2"/>
            <w:r w:rsidR="00670AA0">
              <w:rPr>
                <w:color w:val="262626" w:themeColor="text1" w:themeTint="D9"/>
              </w:rPr>
              <w:instrText xml:space="preserve"> FORMCHECKBOX </w:instrText>
            </w:r>
            <w:r w:rsidR="008E145A">
              <w:rPr>
                <w:color w:val="262626" w:themeColor="text1" w:themeTint="D9"/>
              </w:rPr>
            </w:r>
            <w:r w:rsidR="008E145A">
              <w:rPr>
                <w:color w:val="262626" w:themeColor="text1" w:themeTint="D9"/>
              </w:rPr>
              <w:fldChar w:fldCharType="separate"/>
            </w:r>
            <w:r w:rsidR="00670AA0">
              <w:rPr>
                <w:color w:val="262626" w:themeColor="text1" w:themeTint="D9"/>
              </w:rPr>
              <w:fldChar w:fldCharType="end"/>
            </w:r>
            <w:bookmarkEnd w:id="12"/>
            <w:r w:rsidR="00670AA0">
              <w:rPr>
                <w:color w:val="262626" w:themeColor="text1" w:themeTint="D9"/>
              </w:rPr>
              <w:t xml:space="preserve"> </w:t>
            </w:r>
            <w:r w:rsidR="00AC5AFF" w:rsidRPr="005E0F7C">
              <w:rPr>
                <w:color w:val="262626" w:themeColor="text1" w:themeTint="D9"/>
              </w:rPr>
              <w:t xml:space="preserve">RFS </w:t>
            </w:r>
            <w:r w:rsidR="00670AA0">
              <w:rPr>
                <w:color w:val="262626" w:themeColor="text1" w:themeTint="D9"/>
              </w:rPr>
              <w:fldChar w:fldCharType="begin">
                <w:ffData>
                  <w:name w:val="Check3"/>
                  <w:enabled/>
                  <w:calcOnExit w:val="0"/>
                  <w:checkBox>
                    <w:sizeAuto/>
                    <w:default w:val="0"/>
                  </w:checkBox>
                </w:ffData>
              </w:fldChar>
            </w:r>
            <w:bookmarkStart w:id="13" w:name="Check3"/>
            <w:r w:rsidR="00670AA0">
              <w:rPr>
                <w:color w:val="262626" w:themeColor="text1" w:themeTint="D9"/>
              </w:rPr>
              <w:instrText xml:space="preserve"> FORMCHECKBOX </w:instrText>
            </w:r>
            <w:r w:rsidR="008E145A">
              <w:rPr>
                <w:color w:val="262626" w:themeColor="text1" w:themeTint="D9"/>
              </w:rPr>
            </w:r>
            <w:r w:rsidR="008E145A">
              <w:rPr>
                <w:color w:val="262626" w:themeColor="text1" w:themeTint="D9"/>
              </w:rPr>
              <w:fldChar w:fldCharType="separate"/>
            </w:r>
            <w:r w:rsidR="00670AA0">
              <w:rPr>
                <w:color w:val="262626" w:themeColor="text1" w:themeTint="D9"/>
              </w:rPr>
              <w:fldChar w:fldCharType="end"/>
            </w:r>
            <w:bookmarkEnd w:id="13"/>
            <w:r w:rsidR="00670AA0">
              <w:rPr>
                <w:color w:val="262626" w:themeColor="text1" w:themeTint="D9"/>
              </w:rPr>
              <w:t xml:space="preserve"> </w:t>
            </w:r>
            <w:r w:rsidR="00232E50" w:rsidRPr="005E0F7C">
              <w:rPr>
                <w:color w:val="262626" w:themeColor="text1" w:themeTint="D9"/>
              </w:rPr>
              <w:t>SE</w:t>
            </w:r>
            <w:r w:rsidR="00AC5AFF" w:rsidRPr="005E0F7C">
              <w:rPr>
                <w:color w:val="262626" w:themeColor="text1" w:themeTint="D9"/>
              </w:rPr>
              <w:t>S</w:t>
            </w:r>
            <w:r w:rsidR="00232E50" w:rsidRPr="005E0F7C">
              <w:rPr>
                <w:color w:val="262626" w:themeColor="text1" w:themeTint="D9"/>
              </w:rPr>
              <w:t xml:space="preserve"> </w:t>
            </w:r>
          </w:p>
        </w:tc>
      </w:tr>
      <w:tr w:rsidR="005E0F7C" w:rsidRPr="005E0F7C" w14:paraId="1E75CFC4" w14:textId="77777777" w:rsidTr="006D5A95">
        <w:trPr>
          <w:trHeight w:val="391"/>
        </w:trPr>
        <w:tc>
          <w:tcPr>
            <w:tcW w:w="6379" w:type="dxa"/>
            <w:gridSpan w:val="2"/>
            <w:vAlign w:val="center"/>
          </w:tcPr>
          <w:p w14:paraId="69FD951E" w14:textId="617C432D" w:rsidR="002E526B" w:rsidRPr="005E0F7C" w:rsidRDefault="002E526B" w:rsidP="00AC0841">
            <w:pPr>
              <w:rPr>
                <w:color w:val="262626" w:themeColor="text1" w:themeTint="D9"/>
              </w:rPr>
            </w:pPr>
            <w:r w:rsidRPr="005E0F7C">
              <w:rPr>
                <w:b/>
                <w:bCs/>
                <w:color w:val="262626" w:themeColor="text1" w:themeTint="D9"/>
              </w:rPr>
              <w:t>Email</w:t>
            </w:r>
            <w:r w:rsidRPr="005E0F7C">
              <w:rPr>
                <w:color w:val="262626" w:themeColor="text1" w:themeTint="D9"/>
              </w:rPr>
              <w:t>:</w:t>
            </w:r>
            <w:r w:rsidR="00670AA0">
              <w:rPr>
                <w:color w:val="262626" w:themeColor="text1" w:themeTint="D9"/>
              </w:rPr>
              <w:t xml:space="preserve"> </w:t>
            </w:r>
            <w:r w:rsidR="00670AA0">
              <w:rPr>
                <w:color w:val="262626" w:themeColor="text1" w:themeTint="D9"/>
              </w:rPr>
              <w:fldChar w:fldCharType="begin">
                <w:ffData>
                  <w:name w:val="Text12"/>
                  <w:enabled/>
                  <w:calcOnExit w:val="0"/>
                  <w:textInput/>
                </w:ffData>
              </w:fldChar>
            </w:r>
            <w:bookmarkStart w:id="14" w:name="Text12"/>
            <w:r w:rsidR="00670AA0">
              <w:rPr>
                <w:color w:val="262626" w:themeColor="text1" w:themeTint="D9"/>
              </w:rPr>
              <w:instrText xml:space="preserve"> FORMTEXT </w:instrText>
            </w:r>
            <w:r w:rsidR="00670AA0">
              <w:rPr>
                <w:color w:val="262626" w:themeColor="text1" w:themeTint="D9"/>
              </w:rPr>
            </w:r>
            <w:r w:rsidR="00670AA0">
              <w:rPr>
                <w:color w:val="262626" w:themeColor="text1" w:themeTint="D9"/>
              </w:rPr>
              <w:fldChar w:fldCharType="separate"/>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670AA0">
              <w:rPr>
                <w:color w:val="262626" w:themeColor="text1" w:themeTint="D9"/>
              </w:rPr>
              <w:fldChar w:fldCharType="end"/>
            </w:r>
            <w:bookmarkEnd w:id="14"/>
          </w:p>
        </w:tc>
        <w:tc>
          <w:tcPr>
            <w:tcW w:w="3533" w:type="dxa"/>
            <w:tcBorders>
              <w:top w:val="nil"/>
              <w:bottom w:val="single" w:sz="4" w:space="0" w:color="auto"/>
            </w:tcBorders>
            <w:vAlign w:val="center"/>
          </w:tcPr>
          <w:p w14:paraId="404E7F48" w14:textId="4B302F4F" w:rsidR="002E526B" w:rsidRPr="005E0F7C" w:rsidRDefault="00FF292B" w:rsidP="00AC0841">
            <w:pPr>
              <w:rPr>
                <w:color w:val="262626" w:themeColor="text1" w:themeTint="D9"/>
              </w:rPr>
            </w:pPr>
            <w:r w:rsidRPr="005E0F7C">
              <w:rPr>
                <w:color w:val="262626" w:themeColor="text1" w:themeTint="D9"/>
              </w:rPr>
              <w:t xml:space="preserve">               </w:t>
            </w:r>
            <w:r w:rsidR="004B3F6D">
              <w:rPr>
                <w:color w:val="262626" w:themeColor="text1" w:themeTint="D9"/>
              </w:rPr>
              <w:fldChar w:fldCharType="begin">
                <w:ffData>
                  <w:name w:val="Check4"/>
                  <w:enabled/>
                  <w:calcOnExit w:val="0"/>
                  <w:checkBox>
                    <w:sizeAuto/>
                    <w:default w:val="0"/>
                  </w:checkBox>
                </w:ffData>
              </w:fldChar>
            </w:r>
            <w:bookmarkStart w:id="15" w:name="Check4"/>
            <w:r w:rsidR="004B3F6D">
              <w:rPr>
                <w:color w:val="262626" w:themeColor="text1" w:themeTint="D9"/>
              </w:rPr>
              <w:instrText xml:space="preserve"> FORMCHECKBOX </w:instrText>
            </w:r>
            <w:r w:rsidR="008E145A">
              <w:rPr>
                <w:color w:val="262626" w:themeColor="text1" w:themeTint="D9"/>
              </w:rPr>
            </w:r>
            <w:r w:rsidR="008E145A">
              <w:rPr>
                <w:color w:val="262626" w:themeColor="text1" w:themeTint="D9"/>
              </w:rPr>
              <w:fldChar w:fldCharType="separate"/>
            </w:r>
            <w:r w:rsidR="004B3F6D">
              <w:rPr>
                <w:color w:val="262626" w:themeColor="text1" w:themeTint="D9"/>
              </w:rPr>
              <w:fldChar w:fldCharType="end"/>
            </w:r>
            <w:bookmarkEnd w:id="15"/>
            <w:r w:rsidR="004B3F6D">
              <w:rPr>
                <w:color w:val="262626" w:themeColor="text1" w:themeTint="D9"/>
              </w:rPr>
              <w:t xml:space="preserve"> </w:t>
            </w:r>
            <w:r w:rsidRPr="005E0F7C">
              <w:rPr>
                <w:color w:val="262626" w:themeColor="text1" w:themeTint="D9"/>
              </w:rPr>
              <w:t xml:space="preserve">DM </w:t>
            </w:r>
            <w:r w:rsidR="004B3F6D">
              <w:rPr>
                <w:color w:val="262626" w:themeColor="text1" w:themeTint="D9"/>
              </w:rPr>
              <w:fldChar w:fldCharType="begin">
                <w:ffData>
                  <w:name w:val="Check5"/>
                  <w:enabled/>
                  <w:calcOnExit w:val="0"/>
                  <w:checkBox>
                    <w:sizeAuto/>
                    <w:default w:val="0"/>
                    <w:checked w:val="0"/>
                  </w:checkBox>
                </w:ffData>
              </w:fldChar>
            </w:r>
            <w:bookmarkStart w:id="16" w:name="Check5"/>
            <w:r w:rsidR="004B3F6D">
              <w:rPr>
                <w:color w:val="262626" w:themeColor="text1" w:themeTint="D9"/>
              </w:rPr>
              <w:instrText xml:space="preserve"> FORMCHECKBOX </w:instrText>
            </w:r>
            <w:r w:rsidR="008E145A">
              <w:rPr>
                <w:color w:val="262626" w:themeColor="text1" w:themeTint="D9"/>
              </w:rPr>
            </w:r>
            <w:r w:rsidR="008E145A">
              <w:rPr>
                <w:color w:val="262626" w:themeColor="text1" w:themeTint="D9"/>
              </w:rPr>
              <w:fldChar w:fldCharType="separate"/>
            </w:r>
            <w:r w:rsidR="004B3F6D">
              <w:rPr>
                <w:color w:val="262626" w:themeColor="text1" w:themeTint="D9"/>
              </w:rPr>
              <w:fldChar w:fldCharType="end"/>
            </w:r>
            <w:bookmarkEnd w:id="16"/>
            <w:r w:rsidR="004B3F6D">
              <w:rPr>
                <w:color w:val="262626" w:themeColor="text1" w:themeTint="D9"/>
              </w:rPr>
              <w:t xml:space="preserve"> </w:t>
            </w:r>
            <w:r w:rsidRPr="005E0F7C">
              <w:rPr>
                <w:color w:val="262626" w:themeColor="text1" w:themeTint="D9"/>
              </w:rPr>
              <w:t>State</w:t>
            </w:r>
          </w:p>
        </w:tc>
      </w:tr>
      <w:tr w:rsidR="005E0F7C" w:rsidRPr="005E0F7C" w14:paraId="306ECC0E" w14:textId="77777777" w:rsidTr="00670AA0">
        <w:trPr>
          <w:trHeight w:val="391"/>
        </w:trPr>
        <w:tc>
          <w:tcPr>
            <w:tcW w:w="6379" w:type="dxa"/>
            <w:gridSpan w:val="2"/>
            <w:vAlign w:val="center"/>
          </w:tcPr>
          <w:p w14:paraId="0DA7734D" w14:textId="07405C2E" w:rsidR="002E526B" w:rsidRPr="005E0F7C" w:rsidRDefault="002E526B" w:rsidP="00AC0841">
            <w:pPr>
              <w:rPr>
                <w:color w:val="262626" w:themeColor="text1" w:themeTint="D9"/>
              </w:rPr>
            </w:pPr>
            <w:r w:rsidRPr="005E0F7C">
              <w:rPr>
                <w:b/>
                <w:bCs/>
                <w:color w:val="262626" w:themeColor="text1" w:themeTint="D9"/>
              </w:rPr>
              <w:t>Signature</w:t>
            </w:r>
            <w:r w:rsidRPr="005E0F7C">
              <w:rPr>
                <w:color w:val="262626" w:themeColor="text1" w:themeTint="D9"/>
              </w:rPr>
              <w:t>:</w:t>
            </w:r>
            <w:r w:rsidR="00670AA0">
              <w:rPr>
                <w:color w:val="262626" w:themeColor="text1" w:themeTint="D9"/>
              </w:rPr>
              <w:t xml:space="preserve"> </w:t>
            </w:r>
            <w:r w:rsidR="00670AA0">
              <w:rPr>
                <w:color w:val="262626" w:themeColor="text1" w:themeTint="D9"/>
              </w:rPr>
              <w:fldChar w:fldCharType="begin">
                <w:ffData>
                  <w:name w:val="Text13"/>
                  <w:enabled/>
                  <w:calcOnExit w:val="0"/>
                  <w:textInput/>
                </w:ffData>
              </w:fldChar>
            </w:r>
            <w:bookmarkStart w:id="17" w:name="Text13"/>
            <w:r w:rsidR="00670AA0">
              <w:rPr>
                <w:color w:val="262626" w:themeColor="text1" w:themeTint="D9"/>
              </w:rPr>
              <w:instrText xml:space="preserve"> FORMTEXT </w:instrText>
            </w:r>
            <w:r w:rsidR="00670AA0">
              <w:rPr>
                <w:color w:val="262626" w:themeColor="text1" w:themeTint="D9"/>
              </w:rPr>
            </w:r>
            <w:r w:rsidR="00670AA0">
              <w:rPr>
                <w:color w:val="262626" w:themeColor="text1" w:themeTint="D9"/>
              </w:rPr>
              <w:fldChar w:fldCharType="separate"/>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670AA0">
              <w:rPr>
                <w:color w:val="262626" w:themeColor="text1" w:themeTint="D9"/>
              </w:rPr>
              <w:fldChar w:fldCharType="end"/>
            </w:r>
            <w:bookmarkEnd w:id="17"/>
          </w:p>
        </w:tc>
        <w:tc>
          <w:tcPr>
            <w:tcW w:w="3533" w:type="dxa"/>
            <w:vAlign w:val="center"/>
          </w:tcPr>
          <w:p w14:paraId="6BFEFE4D" w14:textId="4F73B8CD" w:rsidR="002E526B" w:rsidRPr="005E0F7C" w:rsidRDefault="002E526B" w:rsidP="00AC0841">
            <w:pPr>
              <w:rPr>
                <w:color w:val="262626" w:themeColor="text1" w:themeTint="D9"/>
              </w:rPr>
            </w:pPr>
            <w:r w:rsidRPr="005E0F7C">
              <w:rPr>
                <w:b/>
                <w:bCs/>
                <w:color w:val="262626" w:themeColor="text1" w:themeTint="D9"/>
              </w:rPr>
              <w:t>Date</w:t>
            </w:r>
            <w:r w:rsidRPr="005E0F7C">
              <w:rPr>
                <w:color w:val="262626" w:themeColor="text1" w:themeTint="D9"/>
              </w:rPr>
              <w:t>:</w:t>
            </w:r>
            <w:r w:rsidR="00670AA0">
              <w:rPr>
                <w:color w:val="262626" w:themeColor="text1" w:themeTint="D9"/>
              </w:rPr>
              <w:t xml:space="preserve"> </w:t>
            </w:r>
            <w:r w:rsidR="00670AA0">
              <w:rPr>
                <w:color w:val="262626" w:themeColor="text1" w:themeTint="D9"/>
              </w:rPr>
              <w:fldChar w:fldCharType="begin">
                <w:ffData>
                  <w:name w:val="Text14"/>
                  <w:enabled/>
                  <w:calcOnExit w:val="0"/>
                  <w:textInput/>
                </w:ffData>
              </w:fldChar>
            </w:r>
            <w:bookmarkStart w:id="18" w:name="Text14"/>
            <w:r w:rsidR="00670AA0">
              <w:rPr>
                <w:color w:val="262626" w:themeColor="text1" w:themeTint="D9"/>
              </w:rPr>
              <w:instrText xml:space="preserve"> FORMTEXT </w:instrText>
            </w:r>
            <w:r w:rsidR="00670AA0">
              <w:rPr>
                <w:color w:val="262626" w:themeColor="text1" w:themeTint="D9"/>
              </w:rPr>
            </w:r>
            <w:r w:rsidR="00670AA0">
              <w:rPr>
                <w:color w:val="262626" w:themeColor="text1" w:themeTint="D9"/>
              </w:rPr>
              <w:fldChar w:fldCharType="separate"/>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670AA0">
              <w:rPr>
                <w:color w:val="262626" w:themeColor="text1" w:themeTint="D9"/>
              </w:rPr>
              <w:fldChar w:fldCharType="end"/>
            </w:r>
            <w:bookmarkEnd w:id="18"/>
          </w:p>
        </w:tc>
      </w:tr>
      <w:tr w:rsidR="005E0F7C" w:rsidRPr="005E0F7C" w14:paraId="6CA3797C" w14:textId="77777777" w:rsidTr="007C3CB2">
        <w:trPr>
          <w:trHeight w:val="391"/>
        </w:trPr>
        <w:tc>
          <w:tcPr>
            <w:tcW w:w="9912" w:type="dxa"/>
            <w:gridSpan w:val="3"/>
            <w:shd w:val="clear" w:color="auto" w:fill="D9D9D9" w:themeFill="background1" w:themeFillShade="D9"/>
            <w:vAlign w:val="center"/>
          </w:tcPr>
          <w:p w14:paraId="6A2D730C" w14:textId="51646930" w:rsidR="004527A1" w:rsidRPr="005E0F7C" w:rsidRDefault="004527A1" w:rsidP="00AC0841">
            <w:pPr>
              <w:rPr>
                <w:rFonts w:eastAsia="MS Gothic" w:cstheme="minorHAnsi"/>
                <w:b/>
                <w:bCs/>
                <w:color w:val="262626" w:themeColor="text1" w:themeTint="D9"/>
              </w:rPr>
            </w:pPr>
            <w:r w:rsidRPr="005E0F7C">
              <w:rPr>
                <w:rFonts w:eastAsia="MS Gothic" w:cstheme="minorHAnsi"/>
                <w:b/>
                <w:bCs/>
                <w:color w:val="262626" w:themeColor="text1" w:themeTint="D9"/>
              </w:rPr>
              <w:t>PART TWO – NOMINEE</w:t>
            </w:r>
          </w:p>
        </w:tc>
      </w:tr>
      <w:tr w:rsidR="005E0F7C" w:rsidRPr="005E0F7C" w14:paraId="49A9A7BF" w14:textId="77777777" w:rsidTr="006D5A95">
        <w:trPr>
          <w:trHeight w:val="391"/>
        </w:trPr>
        <w:tc>
          <w:tcPr>
            <w:tcW w:w="2977" w:type="dxa"/>
            <w:vAlign w:val="center"/>
          </w:tcPr>
          <w:p w14:paraId="62C8C706" w14:textId="149D5ABC"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Title</w:t>
            </w:r>
            <w:r w:rsidRPr="005E0F7C">
              <w:rPr>
                <w:color w:val="262626" w:themeColor="text1" w:themeTint="D9"/>
              </w:rPr>
              <w:t>:</w:t>
            </w:r>
            <w:r w:rsidR="004B3F6D">
              <w:rPr>
                <w:color w:val="262626" w:themeColor="text1" w:themeTint="D9"/>
              </w:rPr>
              <w:t xml:space="preserve"> </w:t>
            </w:r>
            <w:r w:rsidR="004B3F6D">
              <w:rPr>
                <w:color w:val="262626" w:themeColor="text1" w:themeTint="D9"/>
              </w:rPr>
              <w:fldChar w:fldCharType="begin">
                <w:ffData>
                  <w:name w:val="Text15"/>
                  <w:enabled/>
                  <w:calcOnExit w:val="0"/>
                  <w:textInput/>
                </w:ffData>
              </w:fldChar>
            </w:r>
            <w:bookmarkStart w:id="19" w:name="Text15"/>
            <w:r w:rsidR="004B3F6D">
              <w:rPr>
                <w:color w:val="262626" w:themeColor="text1" w:themeTint="D9"/>
              </w:rPr>
              <w:instrText xml:space="preserve"> FORMTEXT </w:instrText>
            </w:r>
            <w:r w:rsidR="004B3F6D">
              <w:rPr>
                <w:color w:val="262626" w:themeColor="text1" w:themeTint="D9"/>
              </w:rPr>
            </w:r>
            <w:r w:rsidR="004B3F6D">
              <w:rPr>
                <w:color w:val="262626" w:themeColor="text1" w:themeTint="D9"/>
              </w:rPr>
              <w:fldChar w:fldCharType="separate"/>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4B3F6D">
              <w:rPr>
                <w:color w:val="262626" w:themeColor="text1" w:themeTint="D9"/>
              </w:rPr>
              <w:fldChar w:fldCharType="end"/>
            </w:r>
            <w:bookmarkEnd w:id="19"/>
          </w:p>
        </w:tc>
        <w:tc>
          <w:tcPr>
            <w:tcW w:w="3402" w:type="dxa"/>
            <w:vAlign w:val="center"/>
          </w:tcPr>
          <w:p w14:paraId="4B88118A" w14:textId="78AA8950"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Given</w:t>
            </w:r>
            <w:r w:rsidRPr="005E0F7C">
              <w:rPr>
                <w:color w:val="262626" w:themeColor="text1" w:themeTint="D9"/>
              </w:rPr>
              <w:t xml:space="preserve"> </w:t>
            </w:r>
            <w:r w:rsidRPr="005E0F7C">
              <w:rPr>
                <w:b/>
                <w:bCs/>
                <w:color w:val="262626" w:themeColor="text1" w:themeTint="D9"/>
              </w:rPr>
              <w:t>Name</w:t>
            </w:r>
            <w:r w:rsidRPr="005E0F7C">
              <w:rPr>
                <w:color w:val="262626" w:themeColor="text1" w:themeTint="D9"/>
              </w:rPr>
              <w:t>:</w:t>
            </w:r>
            <w:r w:rsidR="004B3F6D">
              <w:rPr>
                <w:color w:val="262626" w:themeColor="text1" w:themeTint="D9"/>
              </w:rPr>
              <w:t xml:space="preserve"> </w:t>
            </w:r>
            <w:r w:rsidR="004B3F6D">
              <w:rPr>
                <w:color w:val="262626" w:themeColor="text1" w:themeTint="D9"/>
              </w:rPr>
              <w:fldChar w:fldCharType="begin">
                <w:ffData>
                  <w:name w:val="Text15"/>
                  <w:enabled/>
                  <w:calcOnExit w:val="0"/>
                  <w:textInput/>
                </w:ffData>
              </w:fldChar>
            </w:r>
            <w:r w:rsidR="004B3F6D">
              <w:rPr>
                <w:color w:val="262626" w:themeColor="text1" w:themeTint="D9"/>
              </w:rPr>
              <w:instrText xml:space="preserve"> FORMTEXT </w:instrText>
            </w:r>
            <w:r w:rsidR="004B3F6D">
              <w:rPr>
                <w:color w:val="262626" w:themeColor="text1" w:themeTint="D9"/>
              </w:rPr>
            </w:r>
            <w:r w:rsidR="004B3F6D">
              <w:rPr>
                <w:color w:val="262626" w:themeColor="text1" w:themeTint="D9"/>
              </w:rPr>
              <w:fldChar w:fldCharType="separate"/>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4B3F6D">
              <w:rPr>
                <w:color w:val="262626" w:themeColor="text1" w:themeTint="D9"/>
              </w:rPr>
              <w:fldChar w:fldCharType="end"/>
            </w:r>
          </w:p>
        </w:tc>
        <w:tc>
          <w:tcPr>
            <w:tcW w:w="3533" w:type="dxa"/>
            <w:vAlign w:val="center"/>
          </w:tcPr>
          <w:p w14:paraId="4C2BDC27" w14:textId="04730013"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sidR="004B3F6D">
              <w:rPr>
                <w:color w:val="262626" w:themeColor="text1" w:themeTint="D9"/>
              </w:rPr>
              <w:t xml:space="preserve"> </w:t>
            </w:r>
            <w:r w:rsidR="004B3F6D">
              <w:rPr>
                <w:color w:val="262626" w:themeColor="text1" w:themeTint="D9"/>
              </w:rPr>
              <w:fldChar w:fldCharType="begin">
                <w:ffData>
                  <w:name w:val="Text15"/>
                  <w:enabled/>
                  <w:calcOnExit w:val="0"/>
                  <w:textInput/>
                </w:ffData>
              </w:fldChar>
            </w:r>
            <w:r w:rsidR="004B3F6D">
              <w:rPr>
                <w:color w:val="262626" w:themeColor="text1" w:themeTint="D9"/>
              </w:rPr>
              <w:instrText xml:space="preserve"> FORMTEXT </w:instrText>
            </w:r>
            <w:r w:rsidR="004B3F6D">
              <w:rPr>
                <w:color w:val="262626" w:themeColor="text1" w:themeTint="D9"/>
              </w:rPr>
            </w:r>
            <w:r w:rsidR="004B3F6D">
              <w:rPr>
                <w:color w:val="262626" w:themeColor="text1" w:themeTint="D9"/>
              </w:rPr>
              <w:fldChar w:fldCharType="separate"/>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4B3F6D">
              <w:rPr>
                <w:color w:val="262626" w:themeColor="text1" w:themeTint="D9"/>
              </w:rPr>
              <w:fldChar w:fldCharType="end"/>
            </w:r>
          </w:p>
        </w:tc>
      </w:tr>
      <w:tr w:rsidR="007C3CB2" w:rsidRPr="005E0F7C" w14:paraId="1A9D17A8" w14:textId="77777777" w:rsidTr="006D5A95">
        <w:trPr>
          <w:trHeight w:val="391"/>
        </w:trPr>
        <w:tc>
          <w:tcPr>
            <w:tcW w:w="2977" w:type="dxa"/>
            <w:vAlign w:val="center"/>
          </w:tcPr>
          <w:p w14:paraId="7158B572" w14:textId="24D9CB25"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ID No</w:t>
            </w:r>
            <w:r w:rsidRPr="005E0F7C">
              <w:rPr>
                <w:color w:val="262626" w:themeColor="text1" w:themeTint="D9"/>
              </w:rPr>
              <w:t>:</w:t>
            </w:r>
            <w:r w:rsidR="004B3F6D">
              <w:rPr>
                <w:color w:val="262626" w:themeColor="text1" w:themeTint="D9"/>
              </w:rPr>
              <w:t xml:space="preserve"> </w:t>
            </w:r>
            <w:r w:rsidR="004B3F6D">
              <w:rPr>
                <w:color w:val="262626" w:themeColor="text1" w:themeTint="D9"/>
              </w:rPr>
              <w:fldChar w:fldCharType="begin">
                <w:ffData>
                  <w:name w:val="Text15"/>
                  <w:enabled/>
                  <w:calcOnExit w:val="0"/>
                  <w:textInput/>
                </w:ffData>
              </w:fldChar>
            </w:r>
            <w:r w:rsidR="004B3F6D">
              <w:rPr>
                <w:color w:val="262626" w:themeColor="text1" w:themeTint="D9"/>
              </w:rPr>
              <w:instrText xml:space="preserve"> FORMTEXT </w:instrText>
            </w:r>
            <w:r w:rsidR="004B3F6D">
              <w:rPr>
                <w:color w:val="262626" w:themeColor="text1" w:themeTint="D9"/>
              </w:rPr>
            </w:r>
            <w:r w:rsidR="004B3F6D">
              <w:rPr>
                <w:color w:val="262626" w:themeColor="text1" w:themeTint="D9"/>
              </w:rPr>
              <w:fldChar w:fldCharType="separate"/>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4B3F6D">
              <w:rPr>
                <w:color w:val="262626" w:themeColor="text1" w:themeTint="D9"/>
              </w:rPr>
              <w:fldChar w:fldCharType="end"/>
            </w:r>
          </w:p>
        </w:tc>
        <w:tc>
          <w:tcPr>
            <w:tcW w:w="3402" w:type="dxa"/>
            <w:vAlign w:val="center"/>
          </w:tcPr>
          <w:p w14:paraId="7335D38B" w14:textId="561D43F2"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Position</w:t>
            </w:r>
            <w:r w:rsidRPr="005E0F7C">
              <w:rPr>
                <w:color w:val="262626" w:themeColor="text1" w:themeTint="D9"/>
              </w:rPr>
              <w:t>:</w:t>
            </w:r>
            <w:r w:rsidR="004B3F6D">
              <w:rPr>
                <w:color w:val="262626" w:themeColor="text1" w:themeTint="D9"/>
              </w:rPr>
              <w:t xml:space="preserve"> </w:t>
            </w:r>
            <w:r w:rsidR="004B3F6D">
              <w:rPr>
                <w:color w:val="262626" w:themeColor="text1" w:themeTint="D9"/>
              </w:rPr>
              <w:fldChar w:fldCharType="begin">
                <w:ffData>
                  <w:name w:val="Text15"/>
                  <w:enabled/>
                  <w:calcOnExit w:val="0"/>
                  <w:textInput/>
                </w:ffData>
              </w:fldChar>
            </w:r>
            <w:r w:rsidR="004B3F6D">
              <w:rPr>
                <w:color w:val="262626" w:themeColor="text1" w:themeTint="D9"/>
              </w:rPr>
              <w:instrText xml:space="preserve"> FORMTEXT </w:instrText>
            </w:r>
            <w:r w:rsidR="004B3F6D">
              <w:rPr>
                <w:color w:val="262626" w:themeColor="text1" w:themeTint="D9"/>
              </w:rPr>
            </w:r>
            <w:r w:rsidR="004B3F6D">
              <w:rPr>
                <w:color w:val="262626" w:themeColor="text1" w:themeTint="D9"/>
              </w:rPr>
              <w:fldChar w:fldCharType="separate"/>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4B3F6D">
              <w:rPr>
                <w:color w:val="262626" w:themeColor="text1" w:themeTint="D9"/>
              </w:rPr>
              <w:fldChar w:fldCharType="end"/>
            </w:r>
          </w:p>
        </w:tc>
        <w:tc>
          <w:tcPr>
            <w:tcW w:w="3533" w:type="dxa"/>
            <w:vAlign w:val="center"/>
          </w:tcPr>
          <w:p w14:paraId="73017973" w14:textId="7C5AEF4A"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Rank</w:t>
            </w:r>
            <w:r w:rsidRPr="005E0F7C">
              <w:rPr>
                <w:color w:val="262626" w:themeColor="text1" w:themeTint="D9"/>
              </w:rPr>
              <w:t>:</w:t>
            </w:r>
            <w:r w:rsidR="004B3F6D">
              <w:rPr>
                <w:color w:val="262626" w:themeColor="text1" w:themeTint="D9"/>
              </w:rPr>
              <w:t xml:space="preserve"> </w:t>
            </w:r>
            <w:r w:rsidR="004B3F6D">
              <w:rPr>
                <w:color w:val="262626" w:themeColor="text1" w:themeTint="D9"/>
              </w:rPr>
              <w:fldChar w:fldCharType="begin">
                <w:ffData>
                  <w:name w:val="Text15"/>
                  <w:enabled/>
                  <w:calcOnExit w:val="0"/>
                  <w:textInput/>
                </w:ffData>
              </w:fldChar>
            </w:r>
            <w:r w:rsidR="004B3F6D">
              <w:rPr>
                <w:color w:val="262626" w:themeColor="text1" w:themeTint="D9"/>
              </w:rPr>
              <w:instrText xml:space="preserve"> FORMTEXT </w:instrText>
            </w:r>
            <w:r w:rsidR="004B3F6D">
              <w:rPr>
                <w:color w:val="262626" w:themeColor="text1" w:themeTint="D9"/>
              </w:rPr>
            </w:r>
            <w:r w:rsidR="004B3F6D">
              <w:rPr>
                <w:color w:val="262626" w:themeColor="text1" w:themeTint="D9"/>
              </w:rPr>
              <w:fldChar w:fldCharType="separate"/>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4B3F6D">
              <w:rPr>
                <w:color w:val="262626" w:themeColor="text1" w:themeTint="D9"/>
              </w:rPr>
              <w:fldChar w:fldCharType="end"/>
            </w:r>
          </w:p>
        </w:tc>
      </w:tr>
      <w:tr w:rsidR="007C3CB2" w:rsidRPr="005E0F7C" w14:paraId="1BD5229C" w14:textId="77777777" w:rsidTr="006D5A95">
        <w:trPr>
          <w:trHeight w:val="391"/>
        </w:trPr>
        <w:tc>
          <w:tcPr>
            <w:tcW w:w="2977" w:type="dxa"/>
            <w:vAlign w:val="center"/>
          </w:tcPr>
          <w:p w14:paraId="012E3E1A" w14:textId="1AEE185E"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Phone</w:t>
            </w:r>
            <w:r w:rsidRPr="005E0F7C">
              <w:rPr>
                <w:color w:val="262626" w:themeColor="text1" w:themeTint="D9"/>
              </w:rPr>
              <w:t>:</w:t>
            </w:r>
            <w:r w:rsidR="004B3F6D">
              <w:rPr>
                <w:color w:val="262626" w:themeColor="text1" w:themeTint="D9"/>
              </w:rPr>
              <w:t xml:space="preserve"> </w:t>
            </w:r>
            <w:r w:rsidR="004B3F6D">
              <w:rPr>
                <w:color w:val="262626" w:themeColor="text1" w:themeTint="D9"/>
              </w:rPr>
              <w:fldChar w:fldCharType="begin">
                <w:ffData>
                  <w:name w:val="Text15"/>
                  <w:enabled/>
                  <w:calcOnExit w:val="0"/>
                  <w:textInput/>
                </w:ffData>
              </w:fldChar>
            </w:r>
            <w:r w:rsidR="004B3F6D">
              <w:rPr>
                <w:color w:val="262626" w:themeColor="text1" w:themeTint="D9"/>
              </w:rPr>
              <w:instrText xml:space="preserve"> FORMTEXT </w:instrText>
            </w:r>
            <w:r w:rsidR="004B3F6D">
              <w:rPr>
                <w:color w:val="262626" w:themeColor="text1" w:themeTint="D9"/>
              </w:rPr>
            </w:r>
            <w:r w:rsidR="004B3F6D">
              <w:rPr>
                <w:color w:val="262626" w:themeColor="text1" w:themeTint="D9"/>
              </w:rPr>
              <w:fldChar w:fldCharType="separate"/>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4B3F6D">
              <w:rPr>
                <w:color w:val="262626" w:themeColor="text1" w:themeTint="D9"/>
              </w:rPr>
              <w:fldChar w:fldCharType="end"/>
            </w:r>
          </w:p>
        </w:tc>
        <w:tc>
          <w:tcPr>
            <w:tcW w:w="3402" w:type="dxa"/>
            <w:vAlign w:val="center"/>
          </w:tcPr>
          <w:p w14:paraId="6611225E" w14:textId="4547274D"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Mobile</w:t>
            </w:r>
            <w:r w:rsidRPr="005E0F7C">
              <w:rPr>
                <w:color w:val="262626" w:themeColor="text1" w:themeTint="D9"/>
              </w:rPr>
              <w:t>:</w:t>
            </w:r>
            <w:r w:rsidR="004B3F6D">
              <w:rPr>
                <w:color w:val="262626" w:themeColor="text1" w:themeTint="D9"/>
              </w:rPr>
              <w:t xml:space="preserve"> </w:t>
            </w:r>
            <w:r w:rsidR="004B3F6D">
              <w:rPr>
                <w:color w:val="262626" w:themeColor="text1" w:themeTint="D9"/>
              </w:rPr>
              <w:fldChar w:fldCharType="begin">
                <w:ffData>
                  <w:name w:val="Text15"/>
                  <w:enabled/>
                  <w:calcOnExit w:val="0"/>
                  <w:textInput/>
                </w:ffData>
              </w:fldChar>
            </w:r>
            <w:r w:rsidR="004B3F6D">
              <w:rPr>
                <w:color w:val="262626" w:themeColor="text1" w:themeTint="D9"/>
              </w:rPr>
              <w:instrText xml:space="preserve"> FORMTEXT </w:instrText>
            </w:r>
            <w:r w:rsidR="004B3F6D">
              <w:rPr>
                <w:color w:val="262626" w:themeColor="text1" w:themeTint="D9"/>
              </w:rPr>
            </w:r>
            <w:r w:rsidR="004B3F6D">
              <w:rPr>
                <w:color w:val="262626" w:themeColor="text1" w:themeTint="D9"/>
              </w:rPr>
              <w:fldChar w:fldCharType="separate"/>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4B3F6D">
              <w:rPr>
                <w:color w:val="262626" w:themeColor="text1" w:themeTint="D9"/>
              </w:rPr>
              <w:fldChar w:fldCharType="end"/>
            </w:r>
          </w:p>
        </w:tc>
        <w:tc>
          <w:tcPr>
            <w:tcW w:w="3533" w:type="dxa"/>
            <w:vAlign w:val="center"/>
          </w:tcPr>
          <w:p w14:paraId="3A604F76" w14:textId="1856E83F" w:rsidR="005A6901" w:rsidRPr="005E0F7C" w:rsidRDefault="00C559BE" w:rsidP="005A6901">
            <w:pPr>
              <w:rPr>
                <w:rFonts w:eastAsia="MS Gothic" w:cstheme="minorHAnsi"/>
                <w:b/>
                <w:bCs/>
                <w:color w:val="262626" w:themeColor="text1" w:themeTint="D9"/>
              </w:rPr>
            </w:pPr>
            <w:r w:rsidRPr="005E0F7C">
              <w:rPr>
                <w:b/>
                <w:bCs/>
                <w:color w:val="262626" w:themeColor="text1" w:themeTint="D9"/>
              </w:rPr>
              <w:t>Post Nominals</w:t>
            </w:r>
            <w:r w:rsidRPr="005E0F7C">
              <w:rPr>
                <w:color w:val="262626" w:themeColor="text1" w:themeTint="D9"/>
              </w:rPr>
              <w:t xml:space="preserve"> (if any):</w:t>
            </w:r>
            <w:r w:rsidR="004B3F6D">
              <w:rPr>
                <w:color w:val="262626" w:themeColor="text1" w:themeTint="D9"/>
              </w:rPr>
              <w:t xml:space="preserve"> </w:t>
            </w:r>
            <w:r w:rsidR="004B3F6D">
              <w:rPr>
                <w:color w:val="262626" w:themeColor="text1" w:themeTint="D9"/>
              </w:rPr>
              <w:fldChar w:fldCharType="begin">
                <w:ffData>
                  <w:name w:val="Text15"/>
                  <w:enabled/>
                  <w:calcOnExit w:val="0"/>
                  <w:textInput/>
                </w:ffData>
              </w:fldChar>
            </w:r>
            <w:r w:rsidR="004B3F6D">
              <w:rPr>
                <w:color w:val="262626" w:themeColor="text1" w:themeTint="D9"/>
              </w:rPr>
              <w:instrText xml:space="preserve"> FORMTEXT </w:instrText>
            </w:r>
            <w:r w:rsidR="004B3F6D">
              <w:rPr>
                <w:color w:val="262626" w:themeColor="text1" w:themeTint="D9"/>
              </w:rPr>
            </w:r>
            <w:r w:rsidR="004B3F6D">
              <w:rPr>
                <w:color w:val="262626" w:themeColor="text1" w:themeTint="D9"/>
              </w:rPr>
              <w:fldChar w:fldCharType="separate"/>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4B3F6D">
              <w:rPr>
                <w:color w:val="262626" w:themeColor="text1" w:themeTint="D9"/>
              </w:rPr>
              <w:fldChar w:fldCharType="end"/>
            </w:r>
          </w:p>
        </w:tc>
      </w:tr>
      <w:tr w:rsidR="007C3CB2" w:rsidRPr="005E0F7C" w14:paraId="0DD7A504" w14:textId="77777777" w:rsidTr="006D5A95">
        <w:trPr>
          <w:trHeight w:val="391"/>
        </w:trPr>
        <w:tc>
          <w:tcPr>
            <w:tcW w:w="2977" w:type="dxa"/>
            <w:tcBorders>
              <w:bottom w:val="single" w:sz="4" w:space="0" w:color="auto"/>
            </w:tcBorders>
            <w:vAlign w:val="center"/>
          </w:tcPr>
          <w:p w14:paraId="41160BDB" w14:textId="183026E7" w:rsidR="005A6901" w:rsidRPr="005E0F7C" w:rsidRDefault="00D806A6" w:rsidP="005A6901">
            <w:pPr>
              <w:rPr>
                <w:rFonts w:eastAsia="MS Gothic" w:cstheme="minorHAnsi"/>
                <w:b/>
                <w:bCs/>
                <w:color w:val="262626" w:themeColor="text1" w:themeTint="D9"/>
              </w:rPr>
            </w:pPr>
            <w:r>
              <w:rPr>
                <w:b/>
                <w:bCs/>
                <w:color w:val="262626" w:themeColor="text1" w:themeTint="D9"/>
              </w:rPr>
              <w:t>Unit</w:t>
            </w:r>
            <w:r w:rsidR="005A6901" w:rsidRPr="005E0F7C">
              <w:rPr>
                <w:color w:val="262626" w:themeColor="text1" w:themeTint="D9"/>
              </w:rPr>
              <w:t>:</w:t>
            </w:r>
            <w:r w:rsidR="004B3F6D">
              <w:rPr>
                <w:color w:val="262626" w:themeColor="text1" w:themeTint="D9"/>
              </w:rPr>
              <w:t xml:space="preserve"> </w:t>
            </w:r>
            <w:r w:rsidR="004B3F6D">
              <w:rPr>
                <w:color w:val="262626" w:themeColor="text1" w:themeTint="D9"/>
              </w:rPr>
              <w:fldChar w:fldCharType="begin">
                <w:ffData>
                  <w:name w:val="Text15"/>
                  <w:enabled/>
                  <w:calcOnExit w:val="0"/>
                  <w:textInput/>
                </w:ffData>
              </w:fldChar>
            </w:r>
            <w:r w:rsidR="004B3F6D">
              <w:rPr>
                <w:color w:val="262626" w:themeColor="text1" w:themeTint="D9"/>
              </w:rPr>
              <w:instrText xml:space="preserve"> FORMTEXT </w:instrText>
            </w:r>
            <w:r w:rsidR="004B3F6D">
              <w:rPr>
                <w:color w:val="262626" w:themeColor="text1" w:themeTint="D9"/>
              </w:rPr>
            </w:r>
            <w:r w:rsidR="004B3F6D">
              <w:rPr>
                <w:color w:val="262626" w:themeColor="text1" w:themeTint="D9"/>
              </w:rPr>
              <w:fldChar w:fldCharType="separate"/>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4B3F6D">
              <w:rPr>
                <w:color w:val="262626" w:themeColor="text1" w:themeTint="D9"/>
              </w:rPr>
              <w:fldChar w:fldCharType="end"/>
            </w:r>
          </w:p>
        </w:tc>
        <w:tc>
          <w:tcPr>
            <w:tcW w:w="3402" w:type="dxa"/>
            <w:tcBorders>
              <w:bottom w:val="single" w:sz="4" w:space="0" w:color="auto"/>
            </w:tcBorders>
            <w:vAlign w:val="center"/>
          </w:tcPr>
          <w:p w14:paraId="05D199EB" w14:textId="6434229D" w:rsidR="005A6901" w:rsidRPr="005E0F7C" w:rsidRDefault="00D806A6" w:rsidP="005A6901">
            <w:pPr>
              <w:rPr>
                <w:rFonts w:eastAsia="MS Gothic" w:cstheme="minorHAnsi"/>
                <w:b/>
                <w:bCs/>
                <w:color w:val="262626" w:themeColor="text1" w:themeTint="D9"/>
              </w:rPr>
            </w:pPr>
            <w:r w:rsidRPr="00D806A6">
              <w:rPr>
                <w:b/>
                <w:bCs/>
                <w:color w:val="262626" w:themeColor="text1" w:themeTint="D9"/>
              </w:rPr>
              <w:t>Region</w:t>
            </w:r>
            <w:r w:rsidR="005A6901" w:rsidRPr="005E0F7C">
              <w:rPr>
                <w:color w:val="262626" w:themeColor="text1" w:themeTint="D9"/>
              </w:rPr>
              <w:t>:</w:t>
            </w:r>
            <w:r w:rsidR="004B3F6D">
              <w:rPr>
                <w:color w:val="262626" w:themeColor="text1" w:themeTint="D9"/>
              </w:rPr>
              <w:t xml:space="preserve"> </w:t>
            </w:r>
            <w:r w:rsidR="004B3F6D">
              <w:rPr>
                <w:color w:val="262626" w:themeColor="text1" w:themeTint="D9"/>
              </w:rPr>
              <w:fldChar w:fldCharType="begin">
                <w:ffData>
                  <w:name w:val="Text15"/>
                  <w:enabled/>
                  <w:calcOnExit w:val="0"/>
                  <w:textInput/>
                </w:ffData>
              </w:fldChar>
            </w:r>
            <w:r w:rsidR="004B3F6D">
              <w:rPr>
                <w:color w:val="262626" w:themeColor="text1" w:themeTint="D9"/>
              </w:rPr>
              <w:instrText xml:space="preserve"> FORMTEXT </w:instrText>
            </w:r>
            <w:r w:rsidR="004B3F6D">
              <w:rPr>
                <w:color w:val="262626" w:themeColor="text1" w:themeTint="D9"/>
              </w:rPr>
            </w:r>
            <w:r w:rsidR="004B3F6D">
              <w:rPr>
                <w:color w:val="262626" w:themeColor="text1" w:themeTint="D9"/>
              </w:rPr>
              <w:fldChar w:fldCharType="separate"/>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4B3F6D">
              <w:rPr>
                <w:color w:val="262626" w:themeColor="text1" w:themeTint="D9"/>
              </w:rPr>
              <w:fldChar w:fldCharType="end"/>
            </w:r>
          </w:p>
        </w:tc>
        <w:tc>
          <w:tcPr>
            <w:tcW w:w="3533" w:type="dxa"/>
            <w:tcBorders>
              <w:bottom w:val="nil"/>
            </w:tcBorders>
            <w:vAlign w:val="center"/>
          </w:tcPr>
          <w:p w14:paraId="550A792D" w14:textId="154339CD"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Service</w:t>
            </w:r>
            <w:r w:rsidRPr="005E0F7C">
              <w:rPr>
                <w:color w:val="262626" w:themeColor="text1" w:themeTint="D9"/>
              </w:rPr>
              <w:t xml:space="preserve">: </w:t>
            </w:r>
            <w:r w:rsidR="004B3F6D">
              <w:rPr>
                <w:rFonts w:ascii="MS Gothic" w:eastAsia="MS Gothic" w:hAnsi="MS Gothic"/>
                <w:color w:val="262626" w:themeColor="text1" w:themeTint="D9"/>
              </w:rPr>
              <w:fldChar w:fldCharType="begin">
                <w:ffData>
                  <w:name w:val="Check6"/>
                  <w:enabled/>
                  <w:calcOnExit w:val="0"/>
                  <w:checkBox>
                    <w:sizeAuto/>
                    <w:default w:val="0"/>
                  </w:checkBox>
                </w:ffData>
              </w:fldChar>
            </w:r>
            <w:bookmarkStart w:id="20" w:name="Check6"/>
            <w:r w:rsidR="004B3F6D">
              <w:rPr>
                <w:rFonts w:ascii="MS Gothic" w:eastAsia="MS Gothic" w:hAnsi="MS Gothic"/>
                <w:color w:val="262626" w:themeColor="text1" w:themeTint="D9"/>
              </w:rPr>
              <w:instrText xml:space="preserve"> </w:instrText>
            </w:r>
            <w:r w:rsidR="004B3F6D">
              <w:rPr>
                <w:rFonts w:ascii="MS Gothic" w:eastAsia="MS Gothic" w:hAnsi="MS Gothic" w:hint="eastAsia"/>
                <w:color w:val="262626" w:themeColor="text1" w:themeTint="D9"/>
              </w:rPr>
              <w:instrText>FORMCHECKBOX</w:instrText>
            </w:r>
            <w:r w:rsidR="004B3F6D">
              <w:rPr>
                <w:rFonts w:ascii="MS Gothic" w:eastAsia="MS Gothic" w:hAnsi="MS Gothic"/>
                <w:color w:val="262626" w:themeColor="text1" w:themeTint="D9"/>
              </w:rPr>
              <w:instrText xml:space="preserve"> </w:instrText>
            </w:r>
            <w:r w:rsidR="008E145A">
              <w:rPr>
                <w:rFonts w:ascii="MS Gothic" w:eastAsia="MS Gothic" w:hAnsi="MS Gothic"/>
                <w:color w:val="262626" w:themeColor="text1" w:themeTint="D9"/>
              </w:rPr>
            </w:r>
            <w:r w:rsidR="008E145A">
              <w:rPr>
                <w:rFonts w:ascii="MS Gothic" w:eastAsia="MS Gothic" w:hAnsi="MS Gothic"/>
                <w:color w:val="262626" w:themeColor="text1" w:themeTint="D9"/>
              </w:rPr>
              <w:fldChar w:fldCharType="separate"/>
            </w:r>
            <w:r w:rsidR="004B3F6D">
              <w:rPr>
                <w:rFonts w:ascii="MS Gothic" w:eastAsia="MS Gothic" w:hAnsi="MS Gothic"/>
                <w:color w:val="262626" w:themeColor="text1" w:themeTint="D9"/>
              </w:rPr>
              <w:fldChar w:fldCharType="end"/>
            </w:r>
            <w:bookmarkEnd w:id="20"/>
            <w:r w:rsidR="004B3F6D">
              <w:rPr>
                <w:rFonts w:ascii="MS Gothic" w:eastAsia="MS Gothic" w:hAnsi="MS Gothic"/>
                <w:color w:val="262626" w:themeColor="text1" w:themeTint="D9"/>
              </w:rPr>
              <w:t xml:space="preserve"> </w:t>
            </w:r>
            <w:r w:rsidRPr="005E0F7C">
              <w:rPr>
                <w:color w:val="262626" w:themeColor="text1" w:themeTint="D9"/>
              </w:rPr>
              <w:t xml:space="preserve">FRS </w:t>
            </w:r>
            <w:r w:rsidR="004B3F6D">
              <w:rPr>
                <w:rFonts w:ascii="MS Gothic" w:eastAsia="MS Gothic" w:hAnsi="MS Gothic"/>
                <w:color w:val="262626" w:themeColor="text1" w:themeTint="D9"/>
              </w:rPr>
              <w:fldChar w:fldCharType="begin">
                <w:ffData>
                  <w:name w:val="Check7"/>
                  <w:enabled/>
                  <w:calcOnExit w:val="0"/>
                  <w:checkBox>
                    <w:sizeAuto/>
                    <w:default w:val="0"/>
                  </w:checkBox>
                </w:ffData>
              </w:fldChar>
            </w:r>
            <w:bookmarkStart w:id="21" w:name="Check7"/>
            <w:r w:rsidR="004B3F6D">
              <w:rPr>
                <w:rFonts w:ascii="MS Gothic" w:eastAsia="MS Gothic" w:hAnsi="MS Gothic"/>
                <w:color w:val="262626" w:themeColor="text1" w:themeTint="D9"/>
              </w:rPr>
              <w:instrText xml:space="preserve"> </w:instrText>
            </w:r>
            <w:r w:rsidR="004B3F6D">
              <w:rPr>
                <w:rFonts w:ascii="MS Gothic" w:eastAsia="MS Gothic" w:hAnsi="MS Gothic" w:hint="eastAsia"/>
                <w:color w:val="262626" w:themeColor="text1" w:themeTint="D9"/>
              </w:rPr>
              <w:instrText>FORMCHECKBOX</w:instrText>
            </w:r>
            <w:r w:rsidR="004B3F6D">
              <w:rPr>
                <w:rFonts w:ascii="MS Gothic" w:eastAsia="MS Gothic" w:hAnsi="MS Gothic"/>
                <w:color w:val="262626" w:themeColor="text1" w:themeTint="D9"/>
              </w:rPr>
              <w:instrText xml:space="preserve"> </w:instrText>
            </w:r>
            <w:r w:rsidR="008E145A">
              <w:rPr>
                <w:rFonts w:ascii="MS Gothic" w:eastAsia="MS Gothic" w:hAnsi="MS Gothic"/>
                <w:color w:val="262626" w:themeColor="text1" w:themeTint="D9"/>
              </w:rPr>
            </w:r>
            <w:r w:rsidR="008E145A">
              <w:rPr>
                <w:rFonts w:ascii="MS Gothic" w:eastAsia="MS Gothic" w:hAnsi="MS Gothic"/>
                <w:color w:val="262626" w:themeColor="text1" w:themeTint="D9"/>
              </w:rPr>
              <w:fldChar w:fldCharType="separate"/>
            </w:r>
            <w:r w:rsidR="004B3F6D">
              <w:rPr>
                <w:rFonts w:ascii="MS Gothic" w:eastAsia="MS Gothic" w:hAnsi="MS Gothic"/>
                <w:color w:val="262626" w:themeColor="text1" w:themeTint="D9"/>
              </w:rPr>
              <w:fldChar w:fldCharType="end"/>
            </w:r>
            <w:bookmarkEnd w:id="21"/>
            <w:r w:rsidR="004B3F6D">
              <w:rPr>
                <w:rFonts w:ascii="MS Gothic" w:eastAsia="MS Gothic" w:hAnsi="MS Gothic"/>
                <w:color w:val="262626" w:themeColor="text1" w:themeTint="D9"/>
              </w:rPr>
              <w:t xml:space="preserve"> </w:t>
            </w:r>
            <w:r w:rsidRPr="005E0F7C">
              <w:rPr>
                <w:color w:val="262626" w:themeColor="text1" w:themeTint="D9"/>
              </w:rPr>
              <w:t>RFS</w:t>
            </w:r>
          </w:p>
        </w:tc>
      </w:tr>
      <w:tr w:rsidR="007930B9" w:rsidRPr="005E0F7C" w14:paraId="06A95FE5" w14:textId="77777777" w:rsidTr="003E1632">
        <w:trPr>
          <w:trHeight w:val="391"/>
        </w:trPr>
        <w:tc>
          <w:tcPr>
            <w:tcW w:w="6379" w:type="dxa"/>
            <w:gridSpan w:val="2"/>
            <w:tcBorders>
              <w:top w:val="single" w:sz="4" w:space="0" w:color="auto"/>
              <w:bottom w:val="single" w:sz="4" w:space="0" w:color="auto"/>
              <w:right w:val="nil"/>
            </w:tcBorders>
            <w:vAlign w:val="center"/>
          </w:tcPr>
          <w:p w14:paraId="2416409D" w14:textId="67997EEE" w:rsidR="007930B9" w:rsidRPr="005E0F7C" w:rsidRDefault="00C559BE" w:rsidP="00AC0841">
            <w:pPr>
              <w:rPr>
                <w:rFonts w:eastAsia="MS Gothic" w:cstheme="minorHAnsi"/>
                <w:color w:val="262626" w:themeColor="text1" w:themeTint="D9"/>
              </w:rPr>
            </w:pPr>
            <w:r>
              <w:rPr>
                <w:rFonts w:eastAsia="MS Gothic" w:cstheme="minorHAnsi"/>
                <w:b/>
                <w:bCs/>
                <w:color w:val="262626" w:themeColor="text1" w:themeTint="D9"/>
              </w:rPr>
              <w:t>DOB:</w:t>
            </w:r>
            <w:r w:rsidR="004B3F6D">
              <w:rPr>
                <w:rFonts w:eastAsia="MS Gothic" w:cstheme="minorHAnsi"/>
                <w:b/>
                <w:bCs/>
                <w:color w:val="262626" w:themeColor="text1" w:themeTint="D9"/>
              </w:rPr>
              <w:t xml:space="preserve"> </w:t>
            </w:r>
            <w:r w:rsidR="004B3F6D">
              <w:rPr>
                <w:color w:val="262626" w:themeColor="text1" w:themeTint="D9"/>
              </w:rPr>
              <w:fldChar w:fldCharType="begin">
                <w:ffData>
                  <w:name w:val="Text15"/>
                  <w:enabled/>
                  <w:calcOnExit w:val="0"/>
                  <w:textInput/>
                </w:ffData>
              </w:fldChar>
            </w:r>
            <w:r w:rsidR="004B3F6D">
              <w:rPr>
                <w:color w:val="262626" w:themeColor="text1" w:themeTint="D9"/>
              </w:rPr>
              <w:instrText xml:space="preserve"> FORMTEXT </w:instrText>
            </w:r>
            <w:r w:rsidR="004B3F6D">
              <w:rPr>
                <w:color w:val="262626" w:themeColor="text1" w:themeTint="D9"/>
              </w:rPr>
            </w:r>
            <w:r w:rsidR="004B3F6D">
              <w:rPr>
                <w:color w:val="262626" w:themeColor="text1" w:themeTint="D9"/>
              </w:rPr>
              <w:fldChar w:fldCharType="separate"/>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4B3F6D">
              <w:rPr>
                <w:color w:val="262626" w:themeColor="text1" w:themeTint="D9"/>
              </w:rPr>
              <w:fldChar w:fldCharType="end"/>
            </w:r>
          </w:p>
        </w:tc>
        <w:tc>
          <w:tcPr>
            <w:tcW w:w="3533" w:type="dxa"/>
            <w:tcBorders>
              <w:top w:val="nil"/>
              <w:left w:val="nil"/>
              <w:bottom w:val="single" w:sz="4" w:space="0" w:color="auto"/>
            </w:tcBorders>
            <w:vAlign w:val="center"/>
          </w:tcPr>
          <w:p w14:paraId="264D830D" w14:textId="79B36BBD" w:rsidR="007930B9" w:rsidRPr="005E0F7C" w:rsidRDefault="007930B9" w:rsidP="00AC0841">
            <w:pPr>
              <w:rPr>
                <w:rFonts w:eastAsia="MS Gothic" w:cstheme="minorHAnsi"/>
                <w:color w:val="262626" w:themeColor="text1" w:themeTint="D9"/>
              </w:rPr>
            </w:pPr>
          </w:p>
        </w:tc>
      </w:tr>
      <w:tr w:rsidR="005E0F7C" w:rsidRPr="005E0F7C" w14:paraId="021B82C6" w14:textId="77777777" w:rsidTr="003E1632">
        <w:trPr>
          <w:trHeight w:val="391"/>
        </w:trPr>
        <w:tc>
          <w:tcPr>
            <w:tcW w:w="9912" w:type="dxa"/>
            <w:gridSpan w:val="3"/>
            <w:tcBorders>
              <w:top w:val="single" w:sz="4" w:space="0" w:color="auto"/>
              <w:bottom w:val="single" w:sz="4" w:space="0" w:color="auto"/>
            </w:tcBorders>
            <w:vAlign w:val="center"/>
          </w:tcPr>
          <w:p w14:paraId="5E1FB97B" w14:textId="5E6974A6" w:rsidR="00661C57" w:rsidRPr="005E0F7C" w:rsidRDefault="00C559BE" w:rsidP="00AC0841">
            <w:pPr>
              <w:rPr>
                <w:rFonts w:eastAsia="MS Gothic" w:cstheme="minorHAnsi"/>
                <w:color w:val="262626" w:themeColor="text1" w:themeTint="D9"/>
              </w:rPr>
            </w:pPr>
            <w:r>
              <w:rPr>
                <w:rFonts w:eastAsia="MS Gothic" w:cstheme="minorHAnsi"/>
                <w:b/>
                <w:bCs/>
                <w:color w:val="262626" w:themeColor="text1" w:themeTint="D9"/>
              </w:rPr>
              <w:t>Email</w:t>
            </w:r>
            <w:r w:rsidR="00661C57" w:rsidRPr="005E0F7C">
              <w:rPr>
                <w:rFonts w:eastAsia="MS Gothic" w:cstheme="minorHAnsi"/>
                <w:color w:val="262626" w:themeColor="text1" w:themeTint="D9"/>
              </w:rPr>
              <w:t>:</w:t>
            </w:r>
            <w:r w:rsidR="004B3F6D">
              <w:rPr>
                <w:rFonts w:eastAsia="MS Gothic" w:cstheme="minorHAnsi"/>
                <w:color w:val="262626" w:themeColor="text1" w:themeTint="D9"/>
              </w:rPr>
              <w:t xml:space="preserve"> </w:t>
            </w:r>
            <w:r w:rsidR="004B3F6D">
              <w:rPr>
                <w:color w:val="262626" w:themeColor="text1" w:themeTint="D9"/>
              </w:rPr>
              <w:fldChar w:fldCharType="begin">
                <w:ffData>
                  <w:name w:val="Text15"/>
                  <w:enabled/>
                  <w:calcOnExit w:val="0"/>
                  <w:textInput/>
                </w:ffData>
              </w:fldChar>
            </w:r>
            <w:r w:rsidR="004B3F6D">
              <w:rPr>
                <w:color w:val="262626" w:themeColor="text1" w:themeTint="D9"/>
              </w:rPr>
              <w:instrText xml:space="preserve"> FORMTEXT </w:instrText>
            </w:r>
            <w:r w:rsidR="004B3F6D">
              <w:rPr>
                <w:color w:val="262626" w:themeColor="text1" w:themeTint="D9"/>
              </w:rPr>
            </w:r>
            <w:r w:rsidR="004B3F6D">
              <w:rPr>
                <w:color w:val="262626" w:themeColor="text1" w:themeTint="D9"/>
              </w:rPr>
              <w:fldChar w:fldCharType="separate"/>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FB721C">
              <w:rPr>
                <w:noProof/>
                <w:color w:val="262626" w:themeColor="text1" w:themeTint="D9"/>
              </w:rPr>
              <w:t> </w:t>
            </w:r>
            <w:r w:rsidR="004B3F6D">
              <w:rPr>
                <w:color w:val="262626" w:themeColor="text1" w:themeTint="D9"/>
              </w:rPr>
              <w:fldChar w:fldCharType="end"/>
            </w:r>
          </w:p>
        </w:tc>
      </w:tr>
      <w:tr w:rsidR="00B12819" w:rsidRPr="005E0F7C" w14:paraId="4FD772BD" w14:textId="77777777" w:rsidTr="003E1632">
        <w:trPr>
          <w:trHeight w:val="391"/>
        </w:trPr>
        <w:tc>
          <w:tcPr>
            <w:tcW w:w="9912" w:type="dxa"/>
            <w:gridSpan w:val="3"/>
            <w:tcBorders>
              <w:top w:val="single" w:sz="4" w:space="0" w:color="auto"/>
              <w:bottom w:val="single" w:sz="4" w:space="0" w:color="auto"/>
            </w:tcBorders>
            <w:vAlign w:val="center"/>
          </w:tcPr>
          <w:p w14:paraId="1F4FB4CA" w14:textId="6129F6EE" w:rsidR="00B12819" w:rsidRDefault="00B12819" w:rsidP="00AC0841">
            <w:pPr>
              <w:rPr>
                <w:rFonts w:eastAsia="MS Gothic" w:cstheme="minorHAnsi"/>
                <w:b/>
                <w:bCs/>
                <w:color w:val="262626" w:themeColor="text1" w:themeTint="D9"/>
              </w:rPr>
            </w:pPr>
            <w:r>
              <w:rPr>
                <w:rFonts w:eastAsia="MS Gothic" w:cstheme="minorHAnsi"/>
                <w:b/>
                <w:bCs/>
                <w:color w:val="262626" w:themeColor="text1" w:themeTint="D9"/>
              </w:rPr>
              <w:t xml:space="preserve">Postal Address: </w:t>
            </w:r>
            <w:r>
              <w:rPr>
                <w:color w:val="262626" w:themeColor="text1" w:themeTint="D9"/>
              </w:rPr>
              <w:fldChar w:fldCharType="begin">
                <w:ffData>
                  <w:name w:val="Text15"/>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bl>
    <w:p w14:paraId="07781AED" w14:textId="77777777" w:rsidR="003E1632" w:rsidRDefault="003E1632">
      <w:r>
        <w:br w:type="page"/>
      </w:r>
    </w:p>
    <w:tbl>
      <w:tblPr>
        <w:tblStyle w:val="TableGrid"/>
        <w:tblW w:w="0" w:type="auto"/>
        <w:tblBorders>
          <w:top w:val="single" w:sz="4" w:space="0" w:color="262626" w:themeColor="text1" w:themeTint="D9"/>
          <w:left w:val="none" w:sz="0" w:space="0" w:color="auto"/>
          <w:bottom w:val="single" w:sz="4" w:space="0" w:color="262626" w:themeColor="text1" w:themeTint="D9"/>
          <w:right w:val="none" w:sz="0" w:space="0" w:color="auto"/>
        </w:tblBorders>
        <w:tblLook w:val="04A0" w:firstRow="1" w:lastRow="0" w:firstColumn="1" w:lastColumn="0" w:noHBand="0" w:noVBand="1"/>
      </w:tblPr>
      <w:tblGrid>
        <w:gridCol w:w="2977"/>
        <w:gridCol w:w="3402"/>
        <w:gridCol w:w="3533"/>
      </w:tblGrid>
      <w:tr w:rsidR="00DC481B" w:rsidRPr="005E0F7C" w14:paraId="7745825D" w14:textId="77777777" w:rsidTr="003E565C">
        <w:trPr>
          <w:trHeight w:val="391"/>
        </w:trPr>
        <w:tc>
          <w:tcPr>
            <w:tcW w:w="9912" w:type="dxa"/>
            <w:gridSpan w:val="3"/>
            <w:shd w:val="clear" w:color="auto" w:fill="D9D9D9" w:themeFill="background1" w:themeFillShade="D9"/>
            <w:vAlign w:val="center"/>
          </w:tcPr>
          <w:p w14:paraId="13B3E42E" w14:textId="242701AD" w:rsidR="00DC481B" w:rsidRPr="002129CE" w:rsidRDefault="00DC481B" w:rsidP="00AC0841">
            <w:pPr>
              <w:rPr>
                <w:rFonts w:eastAsia="MS Gothic" w:cstheme="minorHAnsi"/>
                <w:b/>
                <w:bCs/>
                <w:color w:val="262626" w:themeColor="text1" w:themeTint="D9"/>
              </w:rPr>
            </w:pPr>
            <w:r w:rsidRPr="002129CE">
              <w:rPr>
                <w:rFonts w:eastAsia="MS Gothic" w:cstheme="minorHAnsi"/>
                <w:b/>
                <w:bCs/>
                <w:color w:val="262626" w:themeColor="text1" w:themeTint="D9"/>
              </w:rPr>
              <w:lastRenderedPageBreak/>
              <w:t xml:space="preserve">PART THREE </w:t>
            </w:r>
            <w:r w:rsidR="002129CE" w:rsidRPr="002129CE">
              <w:rPr>
                <w:rFonts w:eastAsia="MS Gothic" w:cstheme="minorHAnsi"/>
                <w:b/>
                <w:bCs/>
                <w:color w:val="262626" w:themeColor="text1" w:themeTint="D9"/>
              </w:rPr>
              <w:t>–</w:t>
            </w:r>
            <w:r w:rsidRPr="002129CE">
              <w:rPr>
                <w:rFonts w:eastAsia="MS Gothic" w:cstheme="minorHAnsi"/>
                <w:b/>
                <w:bCs/>
                <w:color w:val="262626" w:themeColor="text1" w:themeTint="D9"/>
              </w:rPr>
              <w:t xml:space="preserve"> </w:t>
            </w:r>
            <w:r w:rsidR="002129CE" w:rsidRPr="002129CE">
              <w:rPr>
                <w:rFonts w:eastAsia="MS Gothic" w:cstheme="minorHAnsi"/>
                <w:b/>
                <w:bCs/>
                <w:color w:val="262626" w:themeColor="text1" w:themeTint="D9"/>
              </w:rPr>
              <w:t>NOMINATION STATEMENT</w:t>
            </w:r>
          </w:p>
        </w:tc>
      </w:tr>
      <w:tr w:rsidR="005E0F7C" w:rsidRPr="005E0F7C" w14:paraId="2E8A22B6" w14:textId="77777777" w:rsidTr="003E565C">
        <w:trPr>
          <w:trHeight w:val="391"/>
        </w:trPr>
        <w:tc>
          <w:tcPr>
            <w:tcW w:w="9912" w:type="dxa"/>
            <w:gridSpan w:val="3"/>
            <w:vAlign w:val="center"/>
          </w:tcPr>
          <w:p w14:paraId="7FC98021" w14:textId="77777777" w:rsidR="002129CE" w:rsidRPr="0089733B" w:rsidRDefault="002129CE" w:rsidP="002129CE">
            <w:pPr>
              <w:spacing w:before="60" w:after="60"/>
              <w:rPr>
                <w:rFonts w:cstheme="minorHAnsi"/>
                <w:sz w:val="18"/>
                <w:szCs w:val="18"/>
              </w:rPr>
            </w:pPr>
            <w:r w:rsidRPr="00F14869">
              <w:rPr>
                <w:rFonts w:cstheme="minorHAnsi"/>
                <w:b/>
                <w:bCs/>
              </w:rPr>
              <w:t>Detail how the nominee has provided distinguished service</w:t>
            </w:r>
            <w:r>
              <w:rPr>
                <w:rFonts w:cstheme="minorHAnsi"/>
                <w:b/>
                <w:bCs/>
              </w:rPr>
              <w:t xml:space="preserve">.  </w:t>
            </w:r>
            <w:r w:rsidRPr="0089733B">
              <w:rPr>
                <w:rFonts w:cstheme="minorHAnsi"/>
                <w:sz w:val="18"/>
                <w:szCs w:val="18"/>
              </w:rPr>
              <w:t>Service can be distinguished if it were seen to demonstrate a high degree of resource and devotion to duty in a particular situation, or in the exemplary discharge of special duties above and beyond normal work duties. Examples of a service which might form the basis of a citation relating to a nomination include especially distinguished record of fire service and/or service of a conspicuous merit, for example:</w:t>
            </w:r>
          </w:p>
          <w:p w14:paraId="70456108" w14:textId="77777777" w:rsidR="002129CE" w:rsidRPr="0089733B" w:rsidRDefault="002129CE" w:rsidP="002129CE">
            <w:pPr>
              <w:pStyle w:val="ListParagraph"/>
              <w:numPr>
                <w:ilvl w:val="0"/>
                <w:numId w:val="3"/>
              </w:numPr>
              <w:spacing w:before="60" w:after="60"/>
              <w:ind w:left="306" w:hanging="306"/>
              <w:rPr>
                <w:rFonts w:cstheme="minorHAnsi"/>
                <w:sz w:val="18"/>
                <w:szCs w:val="18"/>
              </w:rPr>
            </w:pPr>
            <w:r w:rsidRPr="0089733B">
              <w:rPr>
                <w:rFonts w:cstheme="minorHAnsi"/>
                <w:sz w:val="18"/>
                <w:szCs w:val="18"/>
              </w:rPr>
              <w:t>Critical expertise in enhancement of front-line service delivery techniques</w:t>
            </w:r>
          </w:p>
          <w:p w14:paraId="30A8513D" w14:textId="77777777" w:rsidR="002129CE" w:rsidRPr="0089733B" w:rsidRDefault="002129CE" w:rsidP="002129CE">
            <w:pPr>
              <w:pStyle w:val="ListParagraph"/>
              <w:numPr>
                <w:ilvl w:val="0"/>
                <w:numId w:val="3"/>
              </w:numPr>
              <w:spacing w:before="60" w:after="60"/>
              <w:ind w:left="306" w:hanging="306"/>
              <w:rPr>
                <w:rFonts w:cstheme="minorHAnsi"/>
                <w:sz w:val="18"/>
                <w:szCs w:val="18"/>
              </w:rPr>
            </w:pPr>
            <w:r w:rsidRPr="0089733B">
              <w:rPr>
                <w:rFonts w:cstheme="minorHAnsi"/>
                <w:sz w:val="18"/>
                <w:szCs w:val="18"/>
              </w:rPr>
              <w:t>Exemplary leadership and contribution towards operational capability and/or community resilience</w:t>
            </w:r>
          </w:p>
          <w:p w14:paraId="713B8748" w14:textId="77777777" w:rsidR="002129CE" w:rsidRDefault="002129CE" w:rsidP="002129CE">
            <w:pPr>
              <w:pStyle w:val="ListParagraph"/>
              <w:numPr>
                <w:ilvl w:val="0"/>
                <w:numId w:val="3"/>
              </w:numPr>
              <w:spacing w:before="60" w:after="60"/>
              <w:ind w:left="306" w:hanging="306"/>
              <w:rPr>
                <w:rFonts w:cstheme="minorHAnsi"/>
                <w:sz w:val="18"/>
                <w:szCs w:val="18"/>
              </w:rPr>
            </w:pPr>
            <w:r w:rsidRPr="0089733B">
              <w:rPr>
                <w:rFonts w:cstheme="minorHAnsi"/>
                <w:sz w:val="18"/>
                <w:szCs w:val="18"/>
              </w:rPr>
              <w:t>Outstanding innovation and leadership to achieve significant organisational change</w:t>
            </w:r>
          </w:p>
          <w:p w14:paraId="0EC4CA1B" w14:textId="1F96A4C3" w:rsidR="00915458" w:rsidRPr="002129CE" w:rsidRDefault="002129CE" w:rsidP="002129CE">
            <w:pPr>
              <w:pStyle w:val="ListParagraph"/>
              <w:numPr>
                <w:ilvl w:val="0"/>
                <w:numId w:val="3"/>
              </w:numPr>
              <w:spacing w:before="60" w:after="60"/>
              <w:ind w:left="306" w:hanging="306"/>
              <w:rPr>
                <w:rFonts w:cstheme="minorHAnsi"/>
                <w:sz w:val="18"/>
                <w:szCs w:val="18"/>
              </w:rPr>
            </w:pPr>
            <w:r w:rsidRPr="002129CE">
              <w:rPr>
                <w:rFonts w:cstheme="minorHAnsi"/>
                <w:sz w:val="18"/>
                <w:szCs w:val="18"/>
              </w:rPr>
              <w:t>Operational excellence in front-line service delivery under special difficulties</w:t>
            </w:r>
          </w:p>
        </w:tc>
      </w:tr>
      <w:tr w:rsidR="005E0F7C" w:rsidRPr="005E0F7C" w14:paraId="6F317663" w14:textId="77777777" w:rsidTr="003E565C">
        <w:trPr>
          <w:trHeight w:val="10206"/>
        </w:trPr>
        <w:tc>
          <w:tcPr>
            <w:tcW w:w="9912" w:type="dxa"/>
            <w:gridSpan w:val="3"/>
          </w:tcPr>
          <w:p w14:paraId="0746170A" w14:textId="18742762" w:rsidR="00915458" w:rsidRDefault="004B3F6D" w:rsidP="004B3F6D">
            <w:pPr>
              <w:spacing w:before="60"/>
              <w:rPr>
                <w:rFonts w:eastAsia="MS Gothic" w:cstheme="minorHAnsi"/>
                <w:color w:val="262626" w:themeColor="text1" w:themeTint="D9"/>
              </w:rPr>
            </w:pPr>
            <w:r>
              <w:rPr>
                <w:rFonts w:eastAsia="MS Gothic" w:cstheme="minorHAnsi"/>
                <w:color w:val="262626" w:themeColor="text1" w:themeTint="D9"/>
              </w:rPr>
              <w:fldChar w:fldCharType="begin">
                <w:ffData>
                  <w:name w:val="Text16"/>
                  <w:enabled/>
                  <w:calcOnExit w:val="0"/>
                  <w:textInput/>
                </w:ffData>
              </w:fldChar>
            </w:r>
            <w:bookmarkStart w:id="22" w:name="Text16"/>
            <w:r>
              <w:rPr>
                <w:rFonts w:eastAsia="MS Gothic" w:cstheme="minorHAnsi"/>
                <w:color w:val="262626" w:themeColor="text1" w:themeTint="D9"/>
              </w:rPr>
              <w:instrText xml:space="preserve"> FORMTEXT </w:instrText>
            </w:r>
            <w:r>
              <w:rPr>
                <w:rFonts w:eastAsia="MS Gothic" w:cstheme="minorHAnsi"/>
                <w:color w:val="262626" w:themeColor="text1" w:themeTint="D9"/>
              </w:rPr>
            </w:r>
            <w:r>
              <w:rPr>
                <w:rFonts w:eastAsia="MS Gothic" w:cstheme="minorHAnsi"/>
                <w:color w:val="262626" w:themeColor="text1" w:themeTint="D9"/>
              </w:rPr>
              <w:fldChar w:fldCharType="separate"/>
            </w:r>
            <w:r w:rsidR="00FB721C">
              <w:rPr>
                <w:rFonts w:eastAsia="MS Gothic" w:cstheme="minorHAnsi"/>
                <w:noProof/>
                <w:color w:val="262626" w:themeColor="text1" w:themeTint="D9"/>
              </w:rPr>
              <w:t> </w:t>
            </w:r>
            <w:r w:rsidR="00FB721C">
              <w:rPr>
                <w:rFonts w:eastAsia="MS Gothic" w:cstheme="minorHAnsi"/>
                <w:noProof/>
                <w:color w:val="262626" w:themeColor="text1" w:themeTint="D9"/>
              </w:rPr>
              <w:t> </w:t>
            </w:r>
            <w:r w:rsidR="00FB721C">
              <w:rPr>
                <w:rFonts w:eastAsia="MS Gothic" w:cstheme="minorHAnsi"/>
                <w:noProof/>
                <w:color w:val="262626" w:themeColor="text1" w:themeTint="D9"/>
              </w:rPr>
              <w:t> </w:t>
            </w:r>
            <w:r w:rsidR="00FB721C">
              <w:rPr>
                <w:rFonts w:eastAsia="MS Gothic" w:cstheme="minorHAnsi"/>
                <w:noProof/>
                <w:color w:val="262626" w:themeColor="text1" w:themeTint="D9"/>
              </w:rPr>
              <w:t> </w:t>
            </w:r>
            <w:r w:rsidR="00FB721C">
              <w:rPr>
                <w:rFonts w:eastAsia="MS Gothic" w:cstheme="minorHAnsi"/>
                <w:noProof/>
                <w:color w:val="262626" w:themeColor="text1" w:themeTint="D9"/>
              </w:rPr>
              <w:t> </w:t>
            </w:r>
            <w:r>
              <w:rPr>
                <w:rFonts w:eastAsia="MS Gothic" w:cstheme="minorHAnsi"/>
                <w:color w:val="262626" w:themeColor="text1" w:themeTint="D9"/>
              </w:rPr>
              <w:fldChar w:fldCharType="end"/>
            </w:r>
            <w:bookmarkEnd w:id="22"/>
          </w:p>
          <w:p w14:paraId="27E8A431" w14:textId="77777777" w:rsidR="002037EB" w:rsidRDefault="002037EB" w:rsidP="004B3F6D">
            <w:pPr>
              <w:spacing w:before="60"/>
              <w:rPr>
                <w:rFonts w:eastAsia="MS Gothic" w:cstheme="minorHAnsi"/>
                <w:color w:val="262626" w:themeColor="text1" w:themeTint="D9"/>
              </w:rPr>
            </w:pPr>
          </w:p>
          <w:p w14:paraId="6116D1ED" w14:textId="77777777" w:rsidR="002037EB" w:rsidRDefault="002037EB" w:rsidP="004B3F6D">
            <w:pPr>
              <w:spacing w:before="60"/>
              <w:rPr>
                <w:rFonts w:eastAsia="MS Gothic" w:cstheme="minorHAnsi"/>
                <w:color w:val="262626" w:themeColor="text1" w:themeTint="D9"/>
              </w:rPr>
            </w:pPr>
          </w:p>
          <w:p w14:paraId="2BA52C6A" w14:textId="77777777" w:rsidR="002037EB" w:rsidRDefault="002037EB" w:rsidP="004B3F6D">
            <w:pPr>
              <w:spacing w:before="60"/>
              <w:rPr>
                <w:rFonts w:eastAsia="MS Gothic" w:cstheme="minorHAnsi"/>
                <w:color w:val="262626" w:themeColor="text1" w:themeTint="D9"/>
              </w:rPr>
            </w:pPr>
          </w:p>
          <w:p w14:paraId="3E766FDB" w14:textId="77777777" w:rsidR="002037EB" w:rsidRDefault="002037EB" w:rsidP="004B3F6D">
            <w:pPr>
              <w:spacing w:before="60"/>
              <w:rPr>
                <w:rFonts w:eastAsia="MS Gothic" w:cstheme="minorHAnsi"/>
                <w:color w:val="262626" w:themeColor="text1" w:themeTint="D9"/>
              </w:rPr>
            </w:pPr>
          </w:p>
          <w:p w14:paraId="0C7E7251" w14:textId="77777777" w:rsidR="002037EB" w:rsidRDefault="002037EB" w:rsidP="004B3F6D">
            <w:pPr>
              <w:spacing w:before="60"/>
              <w:rPr>
                <w:rFonts w:eastAsia="MS Gothic" w:cstheme="minorHAnsi"/>
                <w:color w:val="262626" w:themeColor="text1" w:themeTint="D9"/>
              </w:rPr>
            </w:pPr>
          </w:p>
          <w:p w14:paraId="5DDA4804" w14:textId="77777777" w:rsidR="002037EB" w:rsidRDefault="002037EB" w:rsidP="004B3F6D">
            <w:pPr>
              <w:spacing w:before="60"/>
              <w:rPr>
                <w:rFonts w:eastAsia="MS Gothic" w:cstheme="minorHAnsi"/>
                <w:color w:val="262626" w:themeColor="text1" w:themeTint="D9"/>
              </w:rPr>
            </w:pPr>
          </w:p>
          <w:p w14:paraId="7E43D628" w14:textId="77777777" w:rsidR="002037EB" w:rsidRDefault="002037EB" w:rsidP="004B3F6D">
            <w:pPr>
              <w:spacing w:before="60"/>
              <w:rPr>
                <w:rFonts w:eastAsia="MS Gothic" w:cstheme="minorHAnsi"/>
                <w:color w:val="262626" w:themeColor="text1" w:themeTint="D9"/>
              </w:rPr>
            </w:pPr>
          </w:p>
          <w:p w14:paraId="2263A84F" w14:textId="77777777" w:rsidR="002037EB" w:rsidRDefault="002037EB" w:rsidP="004B3F6D">
            <w:pPr>
              <w:spacing w:before="60"/>
              <w:rPr>
                <w:rFonts w:eastAsia="MS Gothic" w:cstheme="minorHAnsi"/>
                <w:color w:val="262626" w:themeColor="text1" w:themeTint="D9"/>
              </w:rPr>
            </w:pPr>
          </w:p>
          <w:p w14:paraId="0483E5B8" w14:textId="77777777" w:rsidR="002037EB" w:rsidRDefault="002037EB" w:rsidP="004B3F6D">
            <w:pPr>
              <w:spacing w:before="60"/>
              <w:rPr>
                <w:rFonts w:eastAsia="MS Gothic" w:cstheme="minorHAnsi"/>
                <w:color w:val="262626" w:themeColor="text1" w:themeTint="D9"/>
              </w:rPr>
            </w:pPr>
          </w:p>
          <w:p w14:paraId="3A736E50" w14:textId="77777777" w:rsidR="002037EB" w:rsidRDefault="002037EB" w:rsidP="004B3F6D">
            <w:pPr>
              <w:spacing w:before="60"/>
              <w:rPr>
                <w:rFonts w:eastAsia="MS Gothic" w:cstheme="minorHAnsi"/>
                <w:color w:val="262626" w:themeColor="text1" w:themeTint="D9"/>
              </w:rPr>
            </w:pPr>
          </w:p>
          <w:p w14:paraId="53155CFA" w14:textId="77777777" w:rsidR="002037EB" w:rsidRDefault="002037EB" w:rsidP="004B3F6D">
            <w:pPr>
              <w:spacing w:before="60"/>
              <w:rPr>
                <w:rFonts w:eastAsia="MS Gothic" w:cstheme="minorHAnsi"/>
                <w:color w:val="262626" w:themeColor="text1" w:themeTint="D9"/>
              </w:rPr>
            </w:pPr>
          </w:p>
          <w:p w14:paraId="1823FAE6" w14:textId="77777777" w:rsidR="002037EB" w:rsidRDefault="002037EB" w:rsidP="004B3F6D">
            <w:pPr>
              <w:spacing w:before="60"/>
              <w:rPr>
                <w:rFonts w:eastAsia="MS Gothic" w:cstheme="minorHAnsi"/>
                <w:color w:val="262626" w:themeColor="text1" w:themeTint="D9"/>
              </w:rPr>
            </w:pPr>
          </w:p>
          <w:p w14:paraId="0649E33C" w14:textId="77777777" w:rsidR="002037EB" w:rsidRDefault="002037EB" w:rsidP="004B3F6D">
            <w:pPr>
              <w:spacing w:before="60"/>
              <w:rPr>
                <w:rFonts w:eastAsia="MS Gothic" w:cstheme="minorHAnsi"/>
                <w:color w:val="262626" w:themeColor="text1" w:themeTint="D9"/>
              </w:rPr>
            </w:pPr>
          </w:p>
          <w:p w14:paraId="061D7CFB" w14:textId="77777777" w:rsidR="002037EB" w:rsidRDefault="002037EB" w:rsidP="004B3F6D">
            <w:pPr>
              <w:spacing w:before="60"/>
              <w:rPr>
                <w:rFonts w:eastAsia="MS Gothic" w:cstheme="minorHAnsi"/>
                <w:color w:val="262626" w:themeColor="text1" w:themeTint="D9"/>
              </w:rPr>
            </w:pPr>
          </w:p>
          <w:p w14:paraId="0BA8FDEE" w14:textId="77777777" w:rsidR="002037EB" w:rsidRDefault="002037EB" w:rsidP="004B3F6D">
            <w:pPr>
              <w:spacing w:before="60"/>
              <w:rPr>
                <w:rFonts w:eastAsia="MS Gothic" w:cstheme="minorHAnsi"/>
                <w:color w:val="262626" w:themeColor="text1" w:themeTint="D9"/>
              </w:rPr>
            </w:pPr>
          </w:p>
          <w:p w14:paraId="578C70E9" w14:textId="77777777" w:rsidR="002037EB" w:rsidRDefault="002037EB" w:rsidP="004B3F6D">
            <w:pPr>
              <w:spacing w:before="60"/>
              <w:rPr>
                <w:rFonts w:eastAsia="MS Gothic" w:cstheme="minorHAnsi"/>
                <w:color w:val="262626" w:themeColor="text1" w:themeTint="D9"/>
              </w:rPr>
            </w:pPr>
          </w:p>
          <w:p w14:paraId="0ECA879E" w14:textId="77777777" w:rsidR="002037EB" w:rsidRDefault="002037EB" w:rsidP="004B3F6D">
            <w:pPr>
              <w:spacing w:before="60"/>
              <w:rPr>
                <w:rFonts w:eastAsia="MS Gothic" w:cstheme="minorHAnsi"/>
                <w:color w:val="262626" w:themeColor="text1" w:themeTint="D9"/>
              </w:rPr>
            </w:pPr>
          </w:p>
          <w:p w14:paraId="3BAFE6E4" w14:textId="77777777" w:rsidR="002037EB" w:rsidRDefault="002037EB" w:rsidP="004B3F6D">
            <w:pPr>
              <w:spacing w:before="60"/>
              <w:rPr>
                <w:rFonts w:eastAsia="MS Gothic" w:cstheme="minorHAnsi"/>
                <w:color w:val="262626" w:themeColor="text1" w:themeTint="D9"/>
              </w:rPr>
            </w:pPr>
          </w:p>
          <w:p w14:paraId="4675218E" w14:textId="77777777" w:rsidR="002037EB" w:rsidRDefault="002037EB" w:rsidP="004B3F6D">
            <w:pPr>
              <w:spacing w:before="60"/>
              <w:rPr>
                <w:rFonts w:eastAsia="MS Gothic" w:cstheme="minorHAnsi"/>
                <w:color w:val="262626" w:themeColor="text1" w:themeTint="D9"/>
              </w:rPr>
            </w:pPr>
          </w:p>
          <w:p w14:paraId="73C835BB" w14:textId="77777777" w:rsidR="002037EB" w:rsidRDefault="002037EB" w:rsidP="004B3F6D">
            <w:pPr>
              <w:spacing w:before="60"/>
              <w:rPr>
                <w:rFonts w:eastAsia="MS Gothic" w:cstheme="minorHAnsi"/>
                <w:color w:val="262626" w:themeColor="text1" w:themeTint="D9"/>
              </w:rPr>
            </w:pPr>
          </w:p>
          <w:p w14:paraId="4EF400B5" w14:textId="77777777" w:rsidR="002037EB" w:rsidRDefault="002037EB" w:rsidP="004B3F6D">
            <w:pPr>
              <w:spacing w:before="60"/>
              <w:rPr>
                <w:rFonts w:eastAsia="MS Gothic" w:cstheme="minorHAnsi"/>
                <w:color w:val="262626" w:themeColor="text1" w:themeTint="D9"/>
              </w:rPr>
            </w:pPr>
          </w:p>
          <w:p w14:paraId="09D126C8" w14:textId="77777777" w:rsidR="002037EB" w:rsidRDefault="002037EB" w:rsidP="004B3F6D">
            <w:pPr>
              <w:spacing w:before="60"/>
              <w:rPr>
                <w:rFonts w:eastAsia="MS Gothic" w:cstheme="minorHAnsi"/>
                <w:color w:val="262626" w:themeColor="text1" w:themeTint="D9"/>
              </w:rPr>
            </w:pPr>
          </w:p>
          <w:p w14:paraId="47D52DB7" w14:textId="77777777" w:rsidR="002037EB" w:rsidRDefault="002037EB" w:rsidP="004B3F6D">
            <w:pPr>
              <w:spacing w:before="60"/>
              <w:rPr>
                <w:rFonts w:eastAsia="MS Gothic" w:cstheme="minorHAnsi"/>
                <w:color w:val="262626" w:themeColor="text1" w:themeTint="D9"/>
              </w:rPr>
            </w:pPr>
          </w:p>
          <w:p w14:paraId="4E6D21D3" w14:textId="77777777" w:rsidR="002037EB" w:rsidRDefault="002037EB" w:rsidP="004B3F6D">
            <w:pPr>
              <w:spacing w:before="60"/>
              <w:rPr>
                <w:rFonts w:eastAsia="MS Gothic" w:cstheme="minorHAnsi"/>
                <w:color w:val="262626" w:themeColor="text1" w:themeTint="D9"/>
              </w:rPr>
            </w:pPr>
          </w:p>
          <w:p w14:paraId="56E142EE" w14:textId="77777777" w:rsidR="002037EB" w:rsidRDefault="002037EB" w:rsidP="004B3F6D">
            <w:pPr>
              <w:spacing w:before="60"/>
              <w:rPr>
                <w:rFonts w:eastAsia="MS Gothic" w:cstheme="minorHAnsi"/>
                <w:color w:val="262626" w:themeColor="text1" w:themeTint="D9"/>
              </w:rPr>
            </w:pPr>
          </w:p>
          <w:p w14:paraId="7203E059" w14:textId="77777777" w:rsidR="002037EB" w:rsidRDefault="002037EB" w:rsidP="004B3F6D">
            <w:pPr>
              <w:spacing w:before="60"/>
              <w:rPr>
                <w:rFonts w:eastAsia="MS Gothic" w:cstheme="minorHAnsi"/>
                <w:color w:val="262626" w:themeColor="text1" w:themeTint="D9"/>
              </w:rPr>
            </w:pPr>
          </w:p>
          <w:p w14:paraId="5D62FD35" w14:textId="77777777" w:rsidR="002037EB" w:rsidRDefault="002037EB" w:rsidP="004B3F6D">
            <w:pPr>
              <w:spacing w:before="60"/>
              <w:rPr>
                <w:rFonts w:eastAsia="MS Gothic" w:cstheme="minorHAnsi"/>
                <w:color w:val="262626" w:themeColor="text1" w:themeTint="D9"/>
              </w:rPr>
            </w:pPr>
          </w:p>
          <w:p w14:paraId="31A9753F" w14:textId="77777777" w:rsidR="002037EB" w:rsidRDefault="002037EB" w:rsidP="004B3F6D">
            <w:pPr>
              <w:spacing w:before="60"/>
              <w:rPr>
                <w:rFonts w:eastAsia="MS Gothic" w:cstheme="minorHAnsi"/>
                <w:color w:val="262626" w:themeColor="text1" w:themeTint="D9"/>
              </w:rPr>
            </w:pPr>
          </w:p>
          <w:p w14:paraId="23D6E553" w14:textId="77777777" w:rsidR="002037EB" w:rsidRDefault="002037EB" w:rsidP="004B3F6D">
            <w:pPr>
              <w:spacing w:before="60"/>
              <w:rPr>
                <w:rFonts w:eastAsia="MS Gothic" w:cstheme="minorHAnsi"/>
                <w:color w:val="262626" w:themeColor="text1" w:themeTint="D9"/>
              </w:rPr>
            </w:pPr>
          </w:p>
          <w:p w14:paraId="5720752E" w14:textId="77777777" w:rsidR="002037EB" w:rsidRDefault="002037EB" w:rsidP="004B3F6D">
            <w:pPr>
              <w:spacing w:before="60"/>
              <w:rPr>
                <w:rFonts w:eastAsia="MS Gothic" w:cstheme="minorHAnsi"/>
                <w:color w:val="262626" w:themeColor="text1" w:themeTint="D9"/>
              </w:rPr>
            </w:pPr>
          </w:p>
          <w:p w14:paraId="414AD746" w14:textId="062867BD" w:rsidR="002037EB" w:rsidRPr="005E0F7C" w:rsidRDefault="002037EB" w:rsidP="004B3F6D">
            <w:pPr>
              <w:spacing w:before="60"/>
              <w:rPr>
                <w:rFonts w:eastAsia="MS Gothic" w:cstheme="minorHAnsi"/>
                <w:color w:val="262626" w:themeColor="text1" w:themeTint="D9"/>
              </w:rPr>
            </w:pPr>
          </w:p>
        </w:tc>
      </w:tr>
      <w:tr w:rsidR="002037EB" w:rsidRPr="005E0F7C" w14:paraId="4CE9FFBC" w14:textId="77777777" w:rsidTr="002037EB">
        <w:trPr>
          <w:trHeight w:val="425"/>
        </w:trPr>
        <w:tc>
          <w:tcPr>
            <w:tcW w:w="9912" w:type="dxa"/>
            <w:gridSpan w:val="3"/>
            <w:shd w:val="clear" w:color="auto" w:fill="D9D9D9" w:themeFill="background1" w:themeFillShade="D9"/>
          </w:tcPr>
          <w:p w14:paraId="4B8F20CC" w14:textId="29917228" w:rsidR="002037EB" w:rsidRDefault="002037EB" w:rsidP="005F40FB">
            <w:pPr>
              <w:spacing w:before="60"/>
              <w:ind w:left="1313" w:hanging="1313"/>
              <w:rPr>
                <w:rFonts w:eastAsia="MS Gothic" w:cstheme="minorHAnsi"/>
                <w:color w:val="262626" w:themeColor="text1" w:themeTint="D9"/>
              </w:rPr>
            </w:pPr>
            <w:r w:rsidRPr="002129CE">
              <w:rPr>
                <w:rFonts w:eastAsia="MS Gothic" w:cstheme="minorHAnsi"/>
                <w:b/>
                <w:bCs/>
                <w:color w:val="262626" w:themeColor="text1" w:themeTint="D9"/>
              </w:rPr>
              <w:lastRenderedPageBreak/>
              <w:t xml:space="preserve">PART </w:t>
            </w:r>
            <w:r>
              <w:rPr>
                <w:rFonts w:eastAsia="MS Gothic" w:cstheme="minorHAnsi"/>
                <w:b/>
                <w:bCs/>
                <w:color w:val="262626" w:themeColor="text1" w:themeTint="D9"/>
              </w:rPr>
              <w:t>FOUR</w:t>
            </w:r>
            <w:r w:rsidRPr="002129CE">
              <w:rPr>
                <w:rFonts w:eastAsia="MS Gothic" w:cstheme="minorHAnsi"/>
                <w:b/>
                <w:bCs/>
                <w:color w:val="262626" w:themeColor="text1" w:themeTint="D9"/>
              </w:rPr>
              <w:t xml:space="preserve"> – </w:t>
            </w:r>
            <w:r>
              <w:rPr>
                <w:rFonts w:eastAsia="MS Gothic" w:cstheme="minorHAnsi"/>
                <w:b/>
                <w:bCs/>
                <w:color w:val="262626" w:themeColor="text1" w:themeTint="D9"/>
              </w:rPr>
              <w:t>LIST PREVIOUS OPERATIONAL/FRONTLINE ROLES THE NOMINEE HAS HELD IN THE ORGANISATION.  INCLUDE DESCRIPTION, DATES AND LENGTH OF SERVICE</w:t>
            </w:r>
          </w:p>
        </w:tc>
      </w:tr>
      <w:tr w:rsidR="002037EB" w:rsidRPr="005E0F7C" w14:paraId="7824B43B" w14:textId="77777777" w:rsidTr="002037EB">
        <w:trPr>
          <w:trHeight w:val="425"/>
        </w:trPr>
        <w:tc>
          <w:tcPr>
            <w:tcW w:w="9912" w:type="dxa"/>
            <w:gridSpan w:val="3"/>
          </w:tcPr>
          <w:p w14:paraId="0A783EAE" w14:textId="392686FB" w:rsidR="002037EB" w:rsidRDefault="005F40FB" w:rsidP="004B3F6D">
            <w:pPr>
              <w:spacing w:before="60"/>
              <w:rPr>
                <w:rFonts w:eastAsia="MS Gothic" w:cstheme="minorHAnsi"/>
                <w:color w:val="262626" w:themeColor="text1" w:themeTint="D9"/>
              </w:rPr>
            </w:pPr>
            <w:r>
              <w:rPr>
                <w:rFonts w:eastAsia="MS Gothic" w:cstheme="minorHAnsi"/>
                <w:color w:val="262626" w:themeColor="text1" w:themeTint="D9"/>
              </w:rPr>
              <w:fldChar w:fldCharType="begin">
                <w:ffData>
                  <w:name w:val="Text18"/>
                  <w:enabled/>
                  <w:calcOnExit w:val="0"/>
                  <w:textInput/>
                </w:ffData>
              </w:fldChar>
            </w:r>
            <w:bookmarkStart w:id="23" w:name="Text18"/>
            <w:r>
              <w:rPr>
                <w:rFonts w:eastAsia="MS Gothic" w:cstheme="minorHAnsi"/>
                <w:color w:val="262626" w:themeColor="text1" w:themeTint="D9"/>
              </w:rPr>
              <w:instrText xml:space="preserve"> FORMTEXT </w:instrText>
            </w:r>
            <w:r>
              <w:rPr>
                <w:rFonts w:eastAsia="MS Gothic" w:cstheme="minorHAnsi"/>
                <w:color w:val="262626" w:themeColor="text1" w:themeTint="D9"/>
              </w:rPr>
            </w:r>
            <w:r>
              <w:rPr>
                <w:rFonts w:eastAsia="MS Gothic" w:cstheme="minorHAnsi"/>
                <w:color w:val="262626" w:themeColor="text1" w:themeTint="D9"/>
              </w:rPr>
              <w:fldChar w:fldCharType="separate"/>
            </w:r>
            <w:r w:rsidR="00FB721C">
              <w:rPr>
                <w:rFonts w:eastAsia="MS Gothic" w:cstheme="minorHAnsi"/>
                <w:noProof/>
                <w:color w:val="262626" w:themeColor="text1" w:themeTint="D9"/>
              </w:rPr>
              <w:t> </w:t>
            </w:r>
            <w:r w:rsidR="00FB721C">
              <w:rPr>
                <w:rFonts w:eastAsia="MS Gothic" w:cstheme="minorHAnsi"/>
                <w:noProof/>
                <w:color w:val="262626" w:themeColor="text1" w:themeTint="D9"/>
              </w:rPr>
              <w:t> </w:t>
            </w:r>
            <w:r w:rsidR="00FB721C">
              <w:rPr>
                <w:rFonts w:eastAsia="MS Gothic" w:cstheme="minorHAnsi"/>
                <w:noProof/>
                <w:color w:val="262626" w:themeColor="text1" w:themeTint="D9"/>
              </w:rPr>
              <w:t> </w:t>
            </w:r>
            <w:r w:rsidR="00FB721C">
              <w:rPr>
                <w:rFonts w:eastAsia="MS Gothic" w:cstheme="minorHAnsi"/>
                <w:noProof/>
                <w:color w:val="262626" w:themeColor="text1" w:themeTint="D9"/>
              </w:rPr>
              <w:t> </w:t>
            </w:r>
            <w:r w:rsidR="00FB721C">
              <w:rPr>
                <w:rFonts w:eastAsia="MS Gothic" w:cstheme="minorHAnsi"/>
                <w:noProof/>
                <w:color w:val="262626" w:themeColor="text1" w:themeTint="D9"/>
              </w:rPr>
              <w:t> </w:t>
            </w:r>
            <w:r>
              <w:rPr>
                <w:rFonts w:eastAsia="MS Gothic" w:cstheme="minorHAnsi"/>
                <w:color w:val="262626" w:themeColor="text1" w:themeTint="D9"/>
              </w:rPr>
              <w:fldChar w:fldCharType="end"/>
            </w:r>
            <w:bookmarkEnd w:id="23"/>
          </w:p>
          <w:p w14:paraId="7A1D6A1D" w14:textId="77777777" w:rsidR="002037EB" w:rsidRDefault="002037EB" w:rsidP="004B3F6D">
            <w:pPr>
              <w:spacing w:before="60"/>
              <w:rPr>
                <w:rFonts w:eastAsia="MS Gothic" w:cstheme="minorHAnsi"/>
                <w:color w:val="262626" w:themeColor="text1" w:themeTint="D9"/>
              </w:rPr>
            </w:pPr>
          </w:p>
          <w:p w14:paraId="3261B083" w14:textId="77777777" w:rsidR="002037EB" w:rsidRDefault="002037EB" w:rsidP="004B3F6D">
            <w:pPr>
              <w:spacing w:before="60"/>
              <w:rPr>
                <w:rFonts w:eastAsia="MS Gothic" w:cstheme="minorHAnsi"/>
                <w:color w:val="262626" w:themeColor="text1" w:themeTint="D9"/>
              </w:rPr>
            </w:pPr>
          </w:p>
          <w:p w14:paraId="46B2426A" w14:textId="77777777" w:rsidR="002037EB" w:rsidRDefault="002037EB" w:rsidP="004B3F6D">
            <w:pPr>
              <w:spacing w:before="60"/>
              <w:rPr>
                <w:rFonts w:eastAsia="MS Gothic" w:cstheme="minorHAnsi"/>
                <w:color w:val="262626" w:themeColor="text1" w:themeTint="D9"/>
              </w:rPr>
            </w:pPr>
          </w:p>
          <w:p w14:paraId="160504C5" w14:textId="77777777" w:rsidR="002037EB" w:rsidRDefault="002037EB" w:rsidP="004B3F6D">
            <w:pPr>
              <w:spacing w:before="60"/>
              <w:rPr>
                <w:rFonts w:eastAsia="MS Gothic" w:cstheme="minorHAnsi"/>
                <w:color w:val="262626" w:themeColor="text1" w:themeTint="D9"/>
              </w:rPr>
            </w:pPr>
          </w:p>
          <w:p w14:paraId="39EFD773" w14:textId="1623199B" w:rsidR="002037EB" w:rsidRDefault="002037EB" w:rsidP="004B3F6D">
            <w:pPr>
              <w:spacing w:before="60"/>
              <w:rPr>
                <w:rFonts w:eastAsia="MS Gothic" w:cstheme="minorHAnsi"/>
                <w:color w:val="262626" w:themeColor="text1" w:themeTint="D9"/>
              </w:rPr>
            </w:pPr>
          </w:p>
          <w:p w14:paraId="5B9A1943" w14:textId="41C803E5" w:rsidR="005F40FB" w:rsidRDefault="005F40FB" w:rsidP="004B3F6D">
            <w:pPr>
              <w:spacing w:before="60"/>
              <w:rPr>
                <w:rFonts w:eastAsia="MS Gothic" w:cstheme="minorHAnsi"/>
                <w:color w:val="262626" w:themeColor="text1" w:themeTint="D9"/>
              </w:rPr>
            </w:pPr>
          </w:p>
          <w:p w14:paraId="314A38E4" w14:textId="77777777" w:rsidR="005F40FB" w:rsidRDefault="005F40FB" w:rsidP="004B3F6D">
            <w:pPr>
              <w:spacing w:before="60"/>
              <w:rPr>
                <w:rFonts w:eastAsia="MS Gothic" w:cstheme="minorHAnsi"/>
                <w:color w:val="262626" w:themeColor="text1" w:themeTint="D9"/>
              </w:rPr>
            </w:pPr>
          </w:p>
          <w:p w14:paraId="64774C5A" w14:textId="77777777" w:rsidR="002037EB" w:rsidRDefault="002037EB" w:rsidP="004B3F6D">
            <w:pPr>
              <w:spacing w:before="60"/>
              <w:rPr>
                <w:rFonts w:eastAsia="MS Gothic" w:cstheme="minorHAnsi"/>
                <w:color w:val="262626" w:themeColor="text1" w:themeTint="D9"/>
              </w:rPr>
            </w:pPr>
          </w:p>
          <w:p w14:paraId="097332F3" w14:textId="77777777" w:rsidR="002037EB" w:rsidRDefault="002037EB" w:rsidP="004B3F6D">
            <w:pPr>
              <w:spacing w:before="60"/>
              <w:rPr>
                <w:rFonts w:eastAsia="MS Gothic" w:cstheme="minorHAnsi"/>
                <w:color w:val="262626" w:themeColor="text1" w:themeTint="D9"/>
              </w:rPr>
            </w:pPr>
          </w:p>
          <w:p w14:paraId="09F97C51" w14:textId="77777777" w:rsidR="002037EB" w:rsidRDefault="002037EB" w:rsidP="004B3F6D">
            <w:pPr>
              <w:spacing w:before="60"/>
              <w:rPr>
                <w:rFonts w:eastAsia="MS Gothic" w:cstheme="minorHAnsi"/>
                <w:color w:val="262626" w:themeColor="text1" w:themeTint="D9"/>
              </w:rPr>
            </w:pPr>
          </w:p>
          <w:p w14:paraId="2D9B1BC1" w14:textId="77777777" w:rsidR="002037EB" w:rsidRDefault="002037EB" w:rsidP="004B3F6D">
            <w:pPr>
              <w:spacing w:before="60"/>
              <w:rPr>
                <w:rFonts w:eastAsia="MS Gothic" w:cstheme="minorHAnsi"/>
                <w:color w:val="262626" w:themeColor="text1" w:themeTint="D9"/>
              </w:rPr>
            </w:pPr>
          </w:p>
          <w:p w14:paraId="206AA7CF" w14:textId="77777777" w:rsidR="002037EB" w:rsidRDefault="002037EB" w:rsidP="004B3F6D">
            <w:pPr>
              <w:spacing w:before="60"/>
              <w:rPr>
                <w:rFonts w:eastAsia="MS Gothic" w:cstheme="minorHAnsi"/>
                <w:color w:val="262626" w:themeColor="text1" w:themeTint="D9"/>
              </w:rPr>
            </w:pPr>
          </w:p>
          <w:p w14:paraId="46099FD9" w14:textId="77777777" w:rsidR="002037EB" w:rsidRDefault="002037EB" w:rsidP="004B3F6D">
            <w:pPr>
              <w:spacing w:before="60"/>
              <w:rPr>
                <w:rFonts w:eastAsia="MS Gothic" w:cstheme="minorHAnsi"/>
                <w:color w:val="262626" w:themeColor="text1" w:themeTint="D9"/>
              </w:rPr>
            </w:pPr>
          </w:p>
          <w:p w14:paraId="0CCB8E74" w14:textId="36B482C5" w:rsidR="002037EB" w:rsidRDefault="002037EB" w:rsidP="004B3F6D">
            <w:pPr>
              <w:spacing w:before="60"/>
              <w:rPr>
                <w:rFonts w:eastAsia="MS Gothic" w:cstheme="minorHAnsi"/>
                <w:color w:val="262626" w:themeColor="text1" w:themeTint="D9"/>
              </w:rPr>
            </w:pPr>
          </w:p>
        </w:tc>
      </w:tr>
      <w:tr w:rsidR="005F40FB" w:rsidRPr="005E0F7C" w14:paraId="3BA8B46E" w14:textId="77777777" w:rsidTr="002267D5">
        <w:trPr>
          <w:trHeight w:val="425"/>
        </w:trPr>
        <w:tc>
          <w:tcPr>
            <w:tcW w:w="9912" w:type="dxa"/>
            <w:gridSpan w:val="3"/>
            <w:shd w:val="clear" w:color="auto" w:fill="D9D9D9" w:themeFill="background1" w:themeFillShade="D9"/>
          </w:tcPr>
          <w:p w14:paraId="21C5C87A" w14:textId="23BB3DFA" w:rsidR="005F40FB" w:rsidRDefault="005F40FB" w:rsidP="005F40FB">
            <w:pPr>
              <w:spacing w:before="60"/>
              <w:ind w:left="1171" w:hanging="1171"/>
              <w:rPr>
                <w:rFonts w:eastAsia="MS Gothic" w:cstheme="minorHAnsi"/>
                <w:color w:val="262626" w:themeColor="text1" w:themeTint="D9"/>
              </w:rPr>
            </w:pPr>
            <w:bookmarkStart w:id="24" w:name="_Hlk98839222"/>
            <w:r w:rsidRPr="002129CE">
              <w:rPr>
                <w:rFonts w:eastAsia="MS Gothic" w:cstheme="minorHAnsi"/>
                <w:b/>
                <w:bCs/>
                <w:color w:val="262626" w:themeColor="text1" w:themeTint="D9"/>
              </w:rPr>
              <w:t xml:space="preserve">PART </w:t>
            </w:r>
            <w:r>
              <w:rPr>
                <w:rFonts w:eastAsia="MS Gothic" w:cstheme="minorHAnsi"/>
                <w:b/>
                <w:bCs/>
                <w:color w:val="262626" w:themeColor="text1" w:themeTint="D9"/>
              </w:rPr>
              <w:t>FIVE</w:t>
            </w:r>
            <w:r w:rsidRPr="002129CE">
              <w:rPr>
                <w:rFonts w:eastAsia="MS Gothic" w:cstheme="minorHAnsi"/>
                <w:b/>
                <w:bCs/>
                <w:color w:val="262626" w:themeColor="text1" w:themeTint="D9"/>
              </w:rPr>
              <w:t xml:space="preserve"> – </w:t>
            </w:r>
            <w:r>
              <w:rPr>
                <w:rFonts w:eastAsia="MS Gothic" w:cstheme="minorHAnsi"/>
                <w:b/>
                <w:bCs/>
                <w:color w:val="262626" w:themeColor="text1" w:themeTint="D9"/>
              </w:rPr>
              <w:t>DESCRIBE THE OPERATIONAL/FRONTLINE SERVICE THAT THE NOMINEE IS CURRENTLY UNDERTAKING/OR HAS RECENTLY UNDERTAKEN, WHICH MAKES THE NOMINEE ELIGIBLE FOR THIS AWARD</w:t>
            </w:r>
          </w:p>
        </w:tc>
      </w:tr>
      <w:bookmarkEnd w:id="24"/>
      <w:tr w:rsidR="002037EB" w:rsidRPr="005E0F7C" w14:paraId="4E281C18" w14:textId="77777777" w:rsidTr="002037EB">
        <w:trPr>
          <w:trHeight w:val="425"/>
        </w:trPr>
        <w:tc>
          <w:tcPr>
            <w:tcW w:w="9912" w:type="dxa"/>
            <w:gridSpan w:val="3"/>
          </w:tcPr>
          <w:p w14:paraId="0F180A92" w14:textId="1ABC8FDC" w:rsidR="002037EB" w:rsidRDefault="005F40FB" w:rsidP="004B3F6D">
            <w:pPr>
              <w:spacing w:before="60"/>
              <w:rPr>
                <w:rFonts w:eastAsia="MS Gothic" w:cstheme="minorHAnsi"/>
                <w:color w:val="262626" w:themeColor="text1" w:themeTint="D9"/>
              </w:rPr>
            </w:pPr>
            <w:r>
              <w:rPr>
                <w:rFonts w:eastAsia="MS Gothic" w:cstheme="minorHAnsi"/>
                <w:color w:val="262626" w:themeColor="text1" w:themeTint="D9"/>
              </w:rPr>
              <w:fldChar w:fldCharType="begin">
                <w:ffData>
                  <w:name w:val="Text19"/>
                  <w:enabled/>
                  <w:calcOnExit w:val="0"/>
                  <w:textInput/>
                </w:ffData>
              </w:fldChar>
            </w:r>
            <w:bookmarkStart w:id="25" w:name="Text19"/>
            <w:r>
              <w:rPr>
                <w:rFonts w:eastAsia="MS Gothic" w:cstheme="minorHAnsi"/>
                <w:color w:val="262626" w:themeColor="text1" w:themeTint="D9"/>
              </w:rPr>
              <w:instrText xml:space="preserve"> FORMTEXT </w:instrText>
            </w:r>
            <w:r>
              <w:rPr>
                <w:rFonts w:eastAsia="MS Gothic" w:cstheme="minorHAnsi"/>
                <w:color w:val="262626" w:themeColor="text1" w:themeTint="D9"/>
              </w:rPr>
            </w:r>
            <w:r>
              <w:rPr>
                <w:rFonts w:eastAsia="MS Gothic" w:cstheme="minorHAnsi"/>
                <w:color w:val="262626" w:themeColor="text1" w:themeTint="D9"/>
              </w:rPr>
              <w:fldChar w:fldCharType="separate"/>
            </w:r>
            <w:r w:rsidR="00FB721C">
              <w:rPr>
                <w:rFonts w:eastAsia="MS Gothic" w:cstheme="minorHAnsi"/>
                <w:noProof/>
                <w:color w:val="262626" w:themeColor="text1" w:themeTint="D9"/>
              </w:rPr>
              <w:t> </w:t>
            </w:r>
            <w:r w:rsidR="00FB721C">
              <w:rPr>
                <w:rFonts w:eastAsia="MS Gothic" w:cstheme="minorHAnsi"/>
                <w:noProof/>
                <w:color w:val="262626" w:themeColor="text1" w:themeTint="D9"/>
              </w:rPr>
              <w:t> </w:t>
            </w:r>
            <w:r w:rsidR="00FB721C">
              <w:rPr>
                <w:rFonts w:eastAsia="MS Gothic" w:cstheme="minorHAnsi"/>
                <w:noProof/>
                <w:color w:val="262626" w:themeColor="text1" w:themeTint="D9"/>
              </w:rPr>
              <w:t> </w:t>
            </w:r>
            <w:r w:rsidR="00FB721C">
              <w:rPr>
                <w:rFonts w:eastAsia="MS Gothic" w:cstheme="minorHAnsi"/>
                <w:noProof/>
                <w:color w:val="262626" w:themeColor="text1" w:themeTint="D9"/>
              </w:rPr>
              <w:t> </w:t>
            </w:r>
            <w:r w:rsidR="00FB721C">
              <w:rPr>
                <w:rFonts w:eastAsia="MS Gothic" w:cstheme="minorHAnsi"/>
                <w:noProof/>
                <w:color w:val="262626" w:themeColor="text1" w:themeTint="D9"/>
              </w:rPr>
              <w:t> </w:t>
            </w:r>
            <w:r>
              <w:rPr>
                <w:rFonts w:eastAsia="MS Gothic" w:cstheme="minorHAnsi"/>
                <w:color w:val="262626" w:themeColor="text1" w:themeTint="D9"/>
              </w:rPr>
              <w:fldChar w:fldCharType="end"/>
            </w:r>
            <w:bookmarkEnd w:id="25"/>
          </w:p>
          <w:p w14:paraId="266908F5" w14:textId="77777777" w:rsidR="005F40FB" w:rsidRDefault="005F40FB" w:rsidP="004B3F6D">
            <w:pPr>
              <w:spacing w:before="60"/>
              <w:rPr>
                <w:rFonts w:eastAsia="MS Gothic" w:cstheme="minorHAnsi"/>
                <w:color w:val="262626" w:themeColor="text1" w:themeTint="D9"/>
              </w:rPr>
            </w:pPr>
          </w:p>
          <w:p w14:paraId="7F617101" w14:textId="77777777" w:rsidR="005F40FB" w:rsidRDefault="005F40FB" w:rsidP="004B3F6D">
            <w:pPr>
              <w:spacing w:before="60"/>
              <w:rPr>
                <w:rFonts w:eastAsia="MS Gothic" w:cstheme="minorHAnsi"/>
                <w:color w:val="262626" w:themeColor="text1" w:themeTint="D9"/>
              </w:rPr>
            </w:pPr>
          </w:p>
          <w:p w14:paraId="251A57D2" w14:textId="77777777" w:rsidR="005F40FB" w:rsidRDefault="005F40FB" w:rsidP="004B3F6D">
            <w:pPr>
              <w:spacing w:before="60"/>
              <w:rPr>
                <w:rFonts w:eastAsia="MS Gothic" w:cstheme="minorHAnsi"/>
                <w:color w:val="262626" w:themeColor="text1" w:themeTint="D9"/>
              </w:rPr>
            </w:pPr>
          </w:p>
          <w:p w14:paraId="0A3B486F" w14:textId="77777777" w:rsidR="005F40FB" w:rsidRDefault="005F40FB" w:rsidP="004B3F6D">
            <w:pPr>
              <w:spacing w:before="60"/>
              <w:rPr>
                <w:rFonts w:eastAsia="MS Gothic" w:cstheme="minorHAnsi"/>
                <w:color w:val="262626" w:themeColor="text1" w:themeTint="D9"/>
              </w:rPr>
            </w:pPr>
          </w:p>
          <w:p w14:paraId="52CC02AA" w14:textId="07754E5C" w:rsidR="005F40FB" w:rsidRDefault="005F40FB" w:rsidP="004B3F6D">
            <w:pPr>
              <w:spacing w:before="60"/>
              <w:rPr>
                <w:rFonts w:eastAsia="MS Gothic" w:cstheme="minorHAnsi"/>
                <w:color w:val="262626" w:themeColor="text1" w:themeTint="D9"/>
              </w:rPr>
            </w:pPr>
          </w:p>
          <w:p w14:paraId="3A4BD67F" w14:textId="0A708D06" w:rsidR="005F40FB" w:rsidRDefault="005F40FB" w:rsidP="004B3F6D">
            <w:pPr>
              <w:spacing w:before="60"/>
              <w:rPr>
                <w:rFonts w:eastAsia="MS Gothic" w:cstheme="minorHAnsi"/>
                <w:color w:val="262626" w:themeColor="text1" w:themeTint="D9"/>
              </w:rPr>
            </w:pPr>
          </w:p>
          <w:p w14:paraId="1ADECC37" w14:textId="704D13D3" w:rsidR="005F40FB" w:rsidRDefault="005F40FB" w:rsidP="004B3F6D">
            <w:pPr>
              <w:spacing w:before="60"/>
              <w:rPr>
                <w:rFonts w:eastAsia="MS Gothic" w:cstheme="minorHAnsi"/>
                <w:color w:val="262626" w:themeColor="text1" w:themeTint="D9"/>
              </w:rPr>
            </w:pPr>
          </w:p>
          <w:p w14:paraId="57FE682F" w14:textId="77777777" w:rsidR="005F40FB" w:rsidRDefault="005F40FB" w:rsidP="004B3F6D">
            <w:pPr>
              <w:spacing w:before="60"/>
              <w:rPr>
                <w:rFonts w:eastAsia="MS Gothic" w:cstheme="minorHAnsi"/>
                <w:color w:val="262626" w:themeColor="text1" w:themeTint="D9"/>
              </w:rPr>
            </w:pPr>
          </w:p>
          <w:p w14:paraId="45574046" w14:textId="77777777" w:rsidR="005F40FB" w:rsidRDefault="005F40FB" w:rsidP="004B3F6D">
            <w:pPr>
              <w:spacing w:before="60"/>
              <w:rPr>
                <w:rFonts w:eastAsia="MS Gothic" w:cstheme="minorHAnsi"/>
                <w:color w:val="262626" w:themeColor="text1" w:themeTint="D9"/>
              </w:rPr>
            </w:pPr>
          </w:p>
          <w:p w14:paraId="03379B05" w14:textId="77777777" w:rsidR="005F40FB" w:rsidRDefault="005F40FB" w:rsidP="004B3F6D">
            <w:pPr>
              <w:spacing w:before="60"/>
              <w:rPr>
                <w:rFonts w:eastAsia="MS Gothic" w:cstheme="minorHAnsi"/>
                <w:color w:val="262626" w:themeColor="text1" w:themeTint="D9"/>
              </w:rPr>
            </w:pPr>
          </w:p>
          <w:p w14:paraId="2901B374" w14:textId="77777777" w:rsidR="005F40FB" w:rsidRDefault="005F40FB" w:rsidP="004B3F6D">
            <w:pPr>
              <w:spacing w:before="60"/>
              <w:rPr>
                <w:rFonts w:eastAsia="MS Gothic" w:cstheme="minorHAnsi"/>
                <w:color w:val="262626" w:themeColor="text1" w:themeTint="D9"/>
              </w:rPr>
            </w:pPr>
          </w:p>
          <w:p w14:paraId="7104BD0B" w14:textId="77777777" w:rsidR="005F40FB" w:rsidRDefault="005F40FB" w:rsidP="004B3F6D">
            <w:pPr>
              <w:spacing w:before="60"/>
              <w:rPr>
                <w:rFonts w:eastAsia="MS Gothic" w:cstheme="minorHAnsi"/>
                <w:color w:val="262626" w:themeColor="text1" w:themeTint="D9"/>
              </w:rPr>
            </w:pPr>
          </w:p>
          <w:p w14:paraId="5B044C95" w14:textId="77777777" w:rsidR="005F40FB" w:rsidRDefault="005F40FB" w:rsidP="004B3F6D">
            <w:pPr>
              <w:spacing w:before="60"/>
              <w:rPr>
                <w:rFonts w:eastAsia="MS Gothic" w:cstheme="minorHAnsi"/>
                <w:color w:val="262626" w:themeColor="text1" w:themeTint="D9"/>
              </w:rPr>
            </w:pPr>
          </w:p>
          <w:p w14:paraId="06599E50" w14:textId="77777777" w:rsidR="005F40FB" w:rsidRDefault="005F40FB" w:rsidP="004B3F6D">
            <w:pPr>
              <w:spacing w:before="60"/>
              <w:rPr>
                <w:rFonts w:eastAsia="MS Gothic" w:cstheme="minorHAnsi"/>
                <w:color w:val="262626" w:themeColor="text1" w:themeTint="D9"/>
              </w:rPr>
            </w:pPr>
          </w:p>
          <w:p w14:paraId="24EEE14C" w14:textId="77777777" w:rsidR="005F40FB" w:rsidRDefault="005F40FB" w:rsidP="004B3F6D">
            <w:pPr>
              <w:spacing w:before="60"/>
              <w:rPr>
                <w:rFonts w:eastAsia="MS Gothic" w:cstheme="minorHAnsi"/>
                <w:color w:val="262626" w:themeColor="text1" w:themeTint="D9"/>
              </w:rPr>
            </w:pPr>
          </w:p>
          <w:p w14:paraId="460206D2" w14:textId="77777777" w:rsidR="005F40FB" w:rsidRDefault="005F40FB" w:rsidP="004B3F6D">
            <w:pPr>
              <w:spacing w:before="60"/>
              <w:rPr>
                <w:rFonts w:eastAsia="MS Gothic" w:cstheme="minorHAnsi"/>
                <w:color w:val="262626" w:themeColor="text1" w:themeTint="D9"/>
              </w:rPr>
            </w:pPr>
          </w:p>
          <w:p w14:paraId="7F02FC28" w14:textId="77777777" w:rsidR="005F40FB" w:rsidRDefault="005F40FB" w:rsidP="004B3F6D">
            <w:pPr>
              <w:spacing w:before="60"/>
              <w:rPr>
                <w:rFonts w:eastAsia="MS Gothic" w:cstheme="minorHAnsi"/>
                <w:color w:val="262626" w:themeColor="text1" w:themeTint="D9"/>
              </w:rPr>
            </w:pPr>
          </w:p>
          <w:p w14:paraId="2E820C8C" w14:textId="56CC8479" w:rsidR="005F40FB" w:rsidRDefault="005F40FB" w:rsidP="004B3F6D">
            <w:pPr>
              <w:spacing w:before="60"/>
              <w:rPr>
                <w:rFonts w:eastAsia="MS Gothic" w:cstheme="minorHAnsi"/>
                <w:color w:val="262626" w:themeColor="text1" w:themeTint="D9"/>
              </w:rPr>
            </w:pPr>
          </w:p>
        </w:tc>
      </w:tr>
      <w:tr w:rsidR="005F40FB" w:rsidRPr="005E0F7C" w14:paraId="72D53F0B" w14:textId="77777777" w:rsidTr="002267D5">
        <w:trPr>
          <w:trHeight w:val="425"/>
        </w:trPr>
        <w:tc>
          <w:tcPr>
            <w:tcW w:w="9912" w:type="dxa"/>
            <w:gridSpan w:val="3"/>
            <w:shd w:val="clear" w:color="auto" w:fill="D9D9D9" w:themeFill="background1" w:themeFillShade="D9"/>
          </w:tcPr>
          <w:p w14:paraId="124B6E5A" w14:textId="6F9148FD" w:rsidR="005F40FB" w:rsidRPr="005F40FB" w:rsidRDefault="005F40FB" w:rsidP="005F40FB">
            <w:pPr>
              <w:spacing w:before="60"/>
              <w:ind w:left="1029" w:hanging="1029"/>
              <w:rPr>
                <w:rFonts w:eastAsia="MS Gothic" w:cstheme="minorHAnsi"/>
                <w:b/>
                <w:bCs/>
                <w:color w:val="262626" w:themeColor="text1" w:themeTint="D9"/>
              </w:rPr>
            </w:pPr>
            <w:r w:rsidRPr="002129CE">
              <w:rPr>
                <w:rFonts w:eastAsia="MS Gothic" w:cstheme="minorHAnsi"/>
                <w:b/>
                <w:bCs/>
                <w:color w:val="262626" w:themeColor="text1" w:themeTint="D9"/>
              </w:rPr>
              <w:lastRenderedPageBreak/>
              <w:t xml:space="preserve">PART </w:t>
            </w:r>
            <w:r>
              <w:rPr>
                <w:rFonts w:eastAsia="MS Gothic" w:cstheme="minorHAnsi"/>
                <w:b/>
                <w:bCs/>
                <w:color w:val="262626" w:themeColor="text1" w:themeTint="D9"/>
              </w:rPr>
              <w:t>SIX</w:t>
            </w:r>
            <w:r w:rsidRPr="002129CE">
              <w:rPr>
                <w:rFonts w:eastAsia="MS Gothic" w:cstheme="minorHAnsi"/>
                <w:b/>
                <w:bCs/>
                <w:color w:val="262626" w:themeColor="text1" w:themeTint="D9"/>
              </w:rPr>
              <w:t xml:space="preserve"> – </w:t>
            </w:r>
            <w:r>
              <w:rPr>
                <w:rFonts w:eastAsia="MS Gothic" w:cstheme="minorHAnsi"/>
                <w:b/>
                <w:bCs/>
                <w:color w:val="262626" w:themeColor="text1" w:themeTint="D9"/>
              </w:rPr>
              <w:t>DETAILS OF ANY SIGNIFICANT OR OUTSTANDING CONTRIBUTION THE NOMINEE HAS MADE TO YOUR ORGANISATION</w:t>
            </w:r>
          </w:p>
        </w:tc>
      </w:tr>
      <w:tr w:rsidR="002037EB" w:rsidRPr="005E0F7C" w14:paraId="188198E0" w14:textId="77777777" w:rsidTr="002037EB">
        <w:trPr>
          <w:trHeight w:val="425"/>
        </w:trPr>
        <w:tc>
          <w:tcPr>
            <w:tcW w:w="9912" w:type="dxa"/>
            <w:gridSpan w:val="3"/>
          </w:tcPr>
          <w:p w14:paraId="6EE03A57" w14:textId="77777777" w:rsidR="005F40FB" w:rsidRDefault="005F40FB" w:rsidP="005F40FB">
            <w:pPr>
              <w:spacing w:before="60"/>
              <w:ind w:left="1029" w:hanging="1029"/>
              <w:rPr>
                <w:rFonts w:eastAsia="MS Gothic" w:cstheme="minorHAnsi"/>
                <w:color w:val="262626" w:themeColor="text1" w:themeTint="D9"/>
                <w:sz w:val="18"/>
                <w:szCs w:val="18"/>
              </w:rPr>
            </w:pPr>
            <w:r>
              <w:rPr>
                <w:rFonts w:eastAsia="MS Gothic" w:cstheme="minorHAnsi"/>
                <w:color w:val="262626" w:themeColor="text1" w:themeTint="D9"/>
                <w:sz w:val="18"/>
                <w:szCs w:val="18"/>
              </w:rPr>
              <w:t>This may include, but is not limited to:</w:t>
            </w:r>
          </w:p>
          <w:p w14:paraId="2B2B1BB1" w14:textId="77777777" w:rsidR="005F40FB" w:rsidRDefault="005F40FB" w:rsidP="005F40FB">
            <w:pPr>
              <w:pStyle w:val="ListParagraph"/>
              <w:numPr>
                <w:ilvl w:val="0"/>
                <w:numId w:val="6"/>
              </w:numPr>
              <w:spacing w:before="60"/>
              <w:ind w:left="321" w:hanging="284"/>
              <w:rPr>
                <w:rFonts w:eastAsia="MS Gothic" w:cstheme="minorHAnsi"/>
                <w:color w:val="262626" w:themeColor="text1" w:themeTint="D9"/>
                <w:sz w:val="18"/>
                <w:szCs w:val="18"/>
              </w:rPr>
            </w:pPr>
            <w:r>
              <w:rPr>
                <w:rFonts w:eastAsia="MS Gothic" w:cstheme="minorHAnsi"/>
                <w:color w:val="262626" w:themeColor="text1" w:themeTint="D9"/>
                <w:sz w:val="18"/>
                <w:szCs w:val="18"/>
              </w:rPr>
              <w:t>Specific details of prolonged exposure to hazard or demonstration of exceptional skills in one or more emergency incidents</w:t>
            </w:r>
          </w:p>
          <w:p w14:paraId="2FD22819" w14:textId="1FDCE695" w:rsidR="005F40FB" w:rsidRDefault="005F40FB" w:rsidP="005F40FB">
            <w:pPr>
              <w:pStyle w:val="ListParagraph"/>
              <w:numPr>
                <w:ilvl w:val="0"/>
                <w:numId w:val="6"/>
              </w:numPr>
              <w:spacing w:before="60"/>
              <w:ind w:left="321" w:hanging="284"/>
              <w:rPr>
                <w:rFonts w:eastAsia="MS Gothic" w:cstheme="minorHAnsi"/>
                <w:color w:val="262626" w:themeColor="text1" w:themeTint="D9"/>
                <w:sz w:val="18"/>
                <w:szCs w:val="18"/>
              </w:rPr>
            </w:pPr>
            <w:r>
              <w:rPr>
                <w:rFonts w:eastAsia="MS Gothic" w:cstheme="minorHAnsi"/>
                <w:color w:val="262626" w:themeColor="text1" w:themeTint="D9"/>
                <w:sz w:val="18"/>
                <w:szCs w:val="18"/>
              </w:rPr>
              <w:t>Significant deployments in emergency situations</w:t>
            </w:r>
          </w:p>
          <w:p w14:paraId="65696CD8" w14:textId="1FB70531" w:rsidR="002037EB" w:rsidRPr="00C26DDC" w:rsidRDefault="00C26DDC" w:rsidP="00C26DDC">
            <w:pPr>
              <w:pStyle w:val="ListParagraph"/>
              <w:numPr>
                <w:ilvl w:val="0"/>
                <w:numId w:val="6"/>
              </w:numPr>
              <w:spacing w:before="60"/>
              <w:ind w:left="321" w:hanging="284"/>
              <w:rPr>
                <w:rFonts w:eastAsia="MS Gothic" w:cstheme="minorHAnsi"/>
                <w:color w:val="262626" w:themeColor="text1" w:themeTint="D9"/>
                <w:sz w:val="18"/>
                <w:szCs w:val="18"/>
              </w:rPr>
            </w:pPr>
            <w:r>
              <w:rPr>
                <w:rFonts w:eastAsia="MS Gothic" w:cstheme="minorHAnsi"/>
                <w:color w:val="262626" w:themeColor="text1" w:themeTint="D9"/>
                <w:sz w:val="18"/>
                <w:szCs w:val="18"/>
              </w:rPr>
              <w:t>Implementation and facilitation of programs or innovations that directly supports and provides enduring benefit for frontline personnel.</w:t>
            </w:r>
          </w:p>
        </w:tc>
      </w:tr>
      <w:tr w:rsidR="002037EB" w:rsidRPr="005E0F7C" w14:paraId="6512CC31" w14:textId="77777777" w:rsidTr="002037EB">
        <w:trPr>
          <w:trHeight w:val="425"/>
        </w:trPr>
        <w:tc>
          <w:tcPr>
            <w:tcW w:w="9912" w:type="dxa"/>
            <w:gridSpan w:val="3"/>
          </w:tcPr>
          <w:p w14:paraId="1F602A75" w14:textId="070DE9DF" w:rsidR="002037EB" w:rsidRDefault="005F40FB" w:rsidP="004B3F6D">
            <w:pPr>
              <w:spacing w:before="60"/>
              <w:rPr>
                <w:rFonts w:eastAsia="MS Gothic" w:cstheme="minorHAnsi"/>
                <w:color w:val="262626" w:themeColor="text1" w:themeTint="D9"/>
              </w:rPr>
            </w:pPr>
            <w:r>
              <w:rPr>
                <w:rFonts w:eastAsia="MS Gothic" w:cstheme="minorHAnsi"/>
                <w:color w:val="262626" w:themeColor="text1" w:themeTint="D9"/>
              </w:rPr>
              <w:fldChar w:fldCharType="begin">
                <w:ffData>
                  <w:name w:val="Text20"/>
                  <w:enabled/>
                  <w:calcOnExit w:val="0"/>
                  <w:textInput/>
                </w:ffData>
              </w:fldChar>
            </w:r>
            <w:bookmarkStart w:id="26" w:name="Text20"/>
            <w:r>
              <w:rPr>
                <w:rFonts w:eastAsia="MS Gothic" w:cstheme="minorHAnsi"/>
                <w:color w:val="262626" w:themeColor="text1" w:themeTint="D9"/>
              </w:rPr>
              <w:instrText xml:space="preserve"> FORMTEXT </w:instrText>
            </w:r>
            <w:r>
              <w:rPr>
                <w:rFonts w:eastAsia="MS Gothic" w:cstheme="minorHAnsi"/>
                <w:color w:val="262626" w:themeColor="text1" w:themeTint="D9"/>
              </w:rPr>
            </w:r>
            <w:r>
              <w:rPr>
                <w:rFonts w:eastAsia="MS Gothic" w:cstheme="minorHAnsi"/>
                <w:color w:val="262626" w:themeColor="text1" w:themeTint="D9"/>
              </w:rPr>
              <w:fldChar w:fldCharType="separate"/>
            </w:r>
            <w:r w:rsidR="00FB721C">
              <w:rPr>
                <w:rFonts w:eastAsia="MS Gothic" w:cstheme="minorHAnsi"/>
                <w:noProof/>
                <w:color w:val="262626" w:themeColor="text1" w:themeTint="D9"/>
              </w:rPr>
              <w:t> </w:t>
            </w:r>
            <w:r w:rsidR="00FB721C">
              <w:rPr>
                <w:rFonts w:eastAsia="MS Gothic" w:cstheme="minorHAnsi"/>
                <w:noProof/>
                <w:color w:val="262626" w:themeColor="text1" w:themeTint="D9"/>
              </w:rPr>
              <w:t> </w:t>
            </w:r>
            <w:r w:rsidR="00FB721C">
              <w:rPr>
                <w:rFonts w:eastAsia="MS Gothic" w:cstheme="minorHAnsi"/>
                <w:noProof/>
                <w:color w:val="262626" w:themeColor="text1" w:themeTint="D9"/>
              </w:rPr>
              <w:t> </w:t>
            </w:r>
            <w:r w:rsidR="00FB721C">
              <w:rPr>
                <w:rFonts w:eastAsia="MS Gothic" w:cstheme="minorHAnsi"/>
                <w:noProof/>
                <w:color w:val="262626" w:themeColor="text1" w:themeTint="D9"/>
              </w:rPr>
              <w:t> </w:t>
            </w:r>
            <w:r w:rsidR="00FB721C">
              <w:rPr>
                <w:rFonts w:eastAsia="MS Gothic" w:cstheme="minorHAnsi"/>
                <w:noProof/>
                <w:color w:val="262626" w:themeColor="text1" w:themeTint="D9"/>
              </w:rPr>
              <w:t> </w:t>
            </w:r>
            <w:r>
              <w:rPr>
                <w:rFonts w:eastAsia="MS Gothic" w:cstheme="minorHAnsi"/>
                <w:color w:val="262626" w:themeColor="text1" w:themeTint="D9"/>
              </w:rPr>
              <w:fldChar w:fldCharType="end"/>
            </w:r>
            <w:bookmarkEnd w:id="26"/>
          </w:p>
          <w:p w14:paraId="697B7777" w14:textId="09CAA346" w:rsidR="005F40FB" w:rsidRDefault="005F40FB" w:rsidP="004B3F6D">
            <w:pPr>
              <w:spacing w:before="60"/>
              <w:rPr>
                <w:rFonts w:eastAsia="MS Gothic" w:cstheme="minorHAnsi"/>
                <w:color w:val="262626" w:themeColor="text1" w:themeTint="D9"/>
              </w:rPr>
            </w:pPr>
          </w:p>
          <w:p w14:paraId="3DE65878" w14:textId="48DCDB98" w:rsidR="005F40FB" w:rsidRDefault="005F40FB" w:rsidP="004B3F6D">
            <w:pPr>
              <w:spacing w:before="60"/>
              <w:rPr>
                <w:rFonts w:eastAsia="MS Gothic" w:cstheme="minorHAnsi"/>
                <w:color w:val="262626" w:themeColor="text1" w:themeTint="D9"/>
              </w:rPr>
            </w:pPr>
          </w:p>
          <w:p w14:paraId="5BE1348D" w14:textId="69A9F95C" w:rsidR="005F40FB" w:rsidRDefault="005F40FB" w:rsidP="004B3F6D">
            <w:pPr>
              <w:spacing w:before="60"/>
              <w:rPr>
                <w:rFonts w:eastAsia="MS Gothic" w:cstheme="minorHAnsi"/>
                <w:color w:val="262626" w:themeColor="text1" w:themeTint="D9"/>
              </w:rPr>
            </w:pPr>
          </w:p>
          <w:p w14:paraId="38D02D17" w14:textId="255EB010" w:rsidR="005F40FB" w:rsidRDefault="005F40FB" w:rsidP="004B3F6D">
            <w:pPr>
              <w:spacing w:before="60"/>
              <w:rPr>
                <w:rFonts w:eastAsia="MS Gothic" w:cstheme="minorHAnsi"/>
                <w:color w:val="262626" w:themeColor="text1" w:themeTint="D9"/>
              </w:rPr>
            </w:pPr>
          </w:p>
          <w:p w14:paraId="3C950E16" w14:textId="3D4A2547" w:rsidR="005F40FB" w:rsidRDefault="005F40FB" w:rsidP="004B3F6D">
            <w:pPr>
              <w:spacing w:before="60"/>
              <w:rPr>
                <w:rFonts w:eastAsia="MS Gothic" w:cstheme="minorHAnsi"/>
                <w:color w:val="262626" w:themeColor="text1" w:themeTint="D9"/>
              </w:rPr>
            </w:pPr>
          </w:p>
          <w:p w14:paraId="6084F2FA" w14:textId="676A4705" w:rsidR="005F40FB" w:rsidRDefault="005F40FB" w:rsidP="004B3F6D">
            <w:pPr>
              <w:spacing w:before="60"/>
              <w:rPr>
                <w:rFonts w:eastAsia="MS Gothic" w:cstheme="minorHAnsi"/>
                <w:color w:val="262626" w:themeColor="text1" w:themeTint="D9"/>
              </w:rPr>
            </w:pPr>
          </w:p>
          <w:p w14:paraId="733381BA" w14:textId="1A04A087" w:rsidR="005F40FB" w:rsidRDefault="005F40FB" w:rsidP="004B3F6D">
            <w:pPr>
              <w:spacing w:before="60"/>
              <w:rPr>
                <w:rFonts w:eastAsia="MS Gothic" w:cstheme="minorHAnsi"/>
                <w:color w:val="262626" w:themeColor="text1" w:themeTint="D9"/>
              </w:rPr>
            </w:pPr>
          </w:p>
          <w:p w14:paraId="3E8F1A82" w14:textId="12F8C14D" w:rsidR="005F40FB" w:rsidRDefault="005F40FB" w:rsidP="004B3F6D">
            <w:pPr>
              <w:spacing w:before="60"/>
              <w:rPr>
                <w:rFonts w:eastAsia="MS Gothic" w:cstheme="minorHAnsi"/>
                <w:color w:val="262626" w:themeColor="text1" w:themeTint="D9"/>
              </w:rPr>
            </w:pPr>
          </w:p>
          <w:p w14:paraId="6C1C52CE" w14:textId="77777777" w:rsidR="005F40FB" w:rsidRDefault="005F40FB" w:rsidP="004B3F6D">
            <w:pPr>
              <w:spacing w:before="60"/>
              <w:rPr>
                <w:rFonts w:eastAsia="MS Gothic" w:cstheme="minorHAnsi"/>
                <w:color w:val="262626" w:themeColor="text1" w:themeTint="D9"/>
              </w:rPr>
            </w:pPr>
          </w:p>
          <w:p w14:paraId="48CEBA1C" w14:textId="77777777" w:rsidR="005F40FB" w:rsidRDefault="005F40FB" w:rsidP="004B3F6D">
            <w:pPr>
              <w:spacing w:before="60"/>
              <w:rPr>
                <w:rFonts w:eastAsia="MS Gothic" w:cstheme="minorHAnsi"/>
                <w:color w:val="262626" w:themeColor="text1" w:themeTint="D9"/>
              </w:rPr>
            </w:pPr>
          </w:p>
          <w:p w14:paraId="09B6B319" w14:textId="77777777" w:rsidR="005F40FB" w:rsidRDefault="005F40FB" w:rsidP="004B3F6D">
            <w:pPr>
              <w:spacing w:before="60"/>
              <w:rPr>
                <w:rFonts w:eastAsia="MS Gothic" w:cstheme="minorHAnsi"/>
                <w:color w:val="262626" w:themeColor="text1" w:themeTint="D9"/>
              </w:rPr>
            </w:pPr>
          </w:p>
          <w:p w14:paraId="7286FEC3" w14:textId="77777777" w:rsidR="005F40FB" w:rsidRDefault="005F40FB" w:rsidP="004B3F6D">
            <w:pPr>
              <w:spacing w:before="60"/>
              <w:rPr>
                <w:rFonts w:eastAsia="MS Gothic" w:cstheme="minorHAnsi"/>
                <w:color w:val="262626" w:themeColor="text1" w:themeTint="D9"/>
              </w:rPr>
            </w:pPr>
          </w:p>
          <w:p w14:paraId="546A45CF" w14:textId="77777777" w:rsidR="005F40FB" w:rsidRDefault="005F40FB" w:rsidP="004B3F6D">
            <w:pPr>
              <w:spacing w:before="60"/>
              <w:rPr>
                <w:rFonts w:eastAsia="MS Gothic" w:cstheme="minorHAnsi"/>
                <w:color w:val="262626" w:themeColor="text1" w:themeTint="D9"/>
              </w:rPr>
            </w:pPr>
          </w:p>
          <w:p w14:paraId="373F815D" w14:textId="77777777" w:rsidR="005F40FB" w:rsidRDefault="005F40FB" w:rsidP="004B3F6D">
            <w:pPr>
              <w:spacing w:before="60"/>
              <w:rPr>
                <w:rFonts w:eastAsia="MS Gothic" w:cstheme="minorHAnsi"/>
                <w:color w:val="262626" w:themeColor="text1" w:themeTint="D9"/>
              </w:rPr>
            </w:pPr>
          </w:p>
          <w:p w14:paraId="29AC144E" w14:textId="77777777" w:rsidR="005F40FB" w:rsidRDefault="005F40FB" w:rsidP="004B3F6D">
            <w:pPr>
              <w:spacing w:before="60"/>
              <w:rPr>
                <w:rFonts w:eastAsia="MS Gothic" w:cstheme="minorHAnsi"/>
                <w:color w:val="262626" w:themeColor="text1" w:themeTint="D9"/>
              </w:rPr>
            </w:pPr>
          </w:p>
          <w:p w14:paraId="4417A004" w14:textId="77777777" w:rsidR="005F40FB" w:rsidRDefault="005F40FB" w:rsidP="004B3F6D">
            <w:pPr>
              <w:spacing w:before="60"/>
              <w:rPr>
                <w:rFonts w:eastAsia="MS Gothic" w:cstheme="minorHAnsi"/>
                <w:color w:val="262626" w:themeColor="text1" w:themeTint="D9"/>
              </w:rPr>
            </w:pPr>
          </w:p>
          <w:p w14:paraId="334F71B9" w14:textId="77777777" w:rsidR="005F40FB" w:rsidRDefault="005F40FB" w:rsidP="004B3F6D">
            <w:pPr>
              <w:spacing w:before="60"/>
              <w:rPr>
                <w:rFonts w:eastAsia="MS Gothic" w:cstheme="minorHAnsi"/>
                <w:color w:val="262626" w:themeColor="text1" w:themeTint="D9"/>
              </w:rPr>
            </w:pPr>
          </w:p>
          <w:p w14:paraId="1A73BC7D" w14:textId="5962832E" w:rsidR="005F40FB" w:rsidRDefault="005F40FB" w:rsidP="004B3F6D">
            <w:pPr>
              <w:spacing w:before="60"/>
              <w:rPr>
                <w:rFonts w:eastAsia="MS Gothic" w:cstheme="minorHAnsi"/>
                <w:color w:val="262626" w:themeColor="text1" w:themeTint="D9"/>
              </w:rPr>
            </w:pPr>
          </w:p>
        </w:tc>
      </w:tr>
      <w:tr w:rsidR="0057043F" w:rsidRPr="005E0F7C" w14:paraId="7FC2A826" w14:textId="77777777" w:rsidTr="00551394">
        <w:tblPrEx>
          <w:tblBorders>
            <w:top w:val="none" w:sz="0" w:space="0" w:color="auto"/>
            <w:bottom w:val="none" w:sz="0" w:space="0" w:color="auto"/>
            <w:insideV w:val="none" w:sz="0" w:space="0" w:color="auto"/>
          </w:tblBorders>
        </w:tblPrEx>
        <w:trPr>
          <w:trHeight w:val="391"/>
        </w:trPr>
        <w:tc>
          <w:tcPr>
            <w:tcW w:w="9912" w:type="dxa"/>
            <w:gridSpan w:val="3"/>
            <w:tcBorders>
              <w:top w:val="single" w:sz="4" w:space="0" w:color="262626" w:themeColor="text1" w:themeTint="D9"/>
            </w:tcBorders>
            <w:shd w:val="clear" w:color="auto" w:fill="D9D9D9" w:themeFill="background1" w:themeFillShade="D9"/>
            <w:vAlign w:val="center"/>
          </w:tcPr>
          <w:p w14:paraId="3C4D6258" w14:textId="2EBD85B2" w:rsidR="00C70B31" w:rsidRPr="005E0F7C" w:rsidRDefault="00C70B31" w:rsidP="00C37EAF">
            <w:pPr>
              <w:rPr>
                <w:rFonts w:eastAsia="MS Gothic" w:cstheme="minorHAnsi"/>
                <w:b/>
                <w:bCs/>
                <w:color w:val="262626" w:themeColor="text1" w:themeTint="D9"/>
              </w:rPr>
            </w:pPr>
            <w:r w:rsidRPr="005E0F7C">
              <w:rPr>
                <w:rFonts w:eastAsia="MS Gothic" w:cstheme="minorHAnsi"/>
                <w:b/>
                <w:bCs/>
                <w:color w:val="262626" w:themeColor="text1" w:themeTint="D9"/>
              </w:rPr>
              <w:t xml:space="preserve">PART </w:t>
            </w:r>
            <w:r w:rsidR="005F40FB">
              <w:rPr>
                <w:rFonts w:eastAsia="MS Gothic" w:cstheme="minorHAnsi"/>
                <w:b/>
                <w:bCs/>
                <w:color w:val="262626" w:themeColor="text1" w:themeTint="D9"/>
              </w:rPr>
              <w:t xml:space="preserve">SEVEN </w:t>
            </w:r>
            <w:r w:rsidRPr="005E0F7C">
              <w:rPr>
                <w:rFonts w:eastAsia="MS Gothic" w:cstheme="minorHAnsi"/>
                <w:b/>
                <w:bCs/>
                <w:color w:val="262626" w:themeColor="text1" w:themeTint="D9"/>
              </w:rPr>
              <w:t>- REFEREES</w:t>
            </w:r>
          </w:p>
        </w:tc>
      </w:tr>
      <w:tr w:rsidR="005E0F7C" w:rsidRPr="005E0F7C" w14:paraId="016CAD6F" w14:textId="77777777" w:rsidTr="0057043F">
        <w:tblPrEx>
          <w:tblBorders>
            <w:top w:val="none" w:sz="0" w:space="0" w:color="auto"/>
            <w:bottom w:val="none" w:sz="0" w:space="0" w:color="auto"/>
            <w:insideV w:val="none" w:sz="0" w:space="0" w:color="auto"/>
          </w:tblBorders>
        </w:tblPrEx>
        <w:trPr>
          <w:trHeight w:val="391"/>
        </w:trPr>
        <w:tc>
          <w:tcPr>
            <w:tcW w:w="9912" w:type="dxa"/>
            <w:gridSpan w:val="3"/>
            <w:shd w:val="clear" w:color="auto" w:fill="auto"/>
            <w:vAlign w:val="center"/>
          </w:tcPr>
          <w:p w14:paraId="43287065" w14:textId="120E79C5" w:rsidR="00C70B31" w:rsidRPr="005E0F7C" w:rsidRDefault="003E1632" w:rsidP="00C26DDC">
            <w:pPr>
              <w:spacing w:before="60" w:after="80"/>
              <w:rPr>
                <w:rFonts w:eastAsia="MS Gothic" w:cstheme="minorHAnsi"/>
                <w:b/>
                <w:bCs/>
                <w:color w:val="262626" w:themeColor="text1" w:themeTint="D9"/>
              </w:rPr>
            </w:pPr>
            <w:r>
              <w:rPr>
                <w:rFonts w:ascii="MS Gothic" w:eastAsia="MS Gothic" w:hAnsi="MS Gothic"/>
                <w:color w:val="262626" w:themeColor="text1" w:themeTint="D9"/>
              </w:rPr>
              <w:fldChar w:fldCharType="begin">
                <w:ffData>
                  <w:name w:val="Check11"/>
                  <w:enabled/>
                  <w:calcOnExit w:val="0"/>
                  <w:checkBox>
                    <w:sizeAuto/>
                    <w:default w:val="0"/>
                  </w:checkBox>
                </w:ffData>
              </w:fldChar>
            </w:r>
            <w:bookmarkStart w:id="27" w:name="Check11"/>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8E145A">
              <w:rPr>
                <w:rFonts w:ascii="MS Gothic" w:eastAsia="MS Gothic" w:hAnsi="MS Gothic"/>
                <w:color w:val="262626" w:themeColor="text1" w:themeTint="D9"/>
              </w:rPr>
            </w:r>
            <w:r w:rsidR="008E145A">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bookmarkEnd w:id="27"/>
            <w:r>
              <w:rPr>
                <w:rFonts w:ascii="MS Gothic" w:eastAsia="MS Gothic" w:hAnsi="MS Gothic"/>
                <w:color w:val="262626" w:themeColor="text1" w:themeTint="D9"/>
              </w:rPr>
              <w:t xml:space="preserve"> </w:t>
            </w:r>
            <w:r w:rsidR="00C70B31" w:rsidRPr="005E0F7C">
              <w:rPr>
                <w:color w:val="262626" w:themeColor="text1" w:themeTint="D9"/>
              </w:rPr>
              <w:t xml:space="preserve">I have attached a minimum of </w:t>
            </w:r>
            <w:r w:rsidR="00C70B31" w:rsidRPr="005E0F7C">
              <w:rPr>
                <w:b/>
                <w:bCs/>
                <w:color w:val="262626" w:themeColor="text1" w:themeTint="D9"/>
              </w:rPr>
              <w:t>t</w:t>
            </w:r>
            <w:r w:rsidR="00E71D9C">
              <w:rPr>
                <w:b/>
                <w:bCs/>
                <w:color w:val="262626" w:themeColor="text1" w:themeTint="D9"/>
              </w:rPr>
              <w:t>hree</w:t>
            </w:r>
            <w:r w:rsidR="00C70B31" w:rsidRPr="005E0F7C">
              <w:rPr>
                <w:b/>
                <w:bCs/>
                <w:color w:val="262626" w:themeColor="text1" w:themeTint="D9"/>
              </w:rPr>
              <w:t xml:space="preserve"> referee statements</w:t>
            </w:r>
            <w:r w:rsidR="00C70B31" w:rsidRPr="005E0F7C">
              <w:rPr>
                <w:color w:val="262626" w:themeColor="text1" w:themeTint="D9"/>
              </w:rPr>
              <w:t>, including one statement from an external referee to support this nomination</w:t>
            </w:r>
          </w:p>
        </w:tc>
      </w:tr>
      <w:tr w:rsidR="005E0F7C" w:rsidRPr="005E0F7C" w14:paraId="1F87819E" w14:textId="77777777" w:rsidTr="0057043F">
        <w:tblPrEx>
          <w:tblBorders>
            <w:top w:val="none" w:sz="0" w:space="0" w:color="auto"/>
            <w:bottom w:val="none" w:sz="0" w:space="0" w:color="auto"/>
            <w:insideV w:val="none" w:sz="0" w:space="0" w:color="auto"/>
          </w:tblBorders>
        </w:tblPrEx>
        <w:trPr>
          <w:trHeight w:val="391"/>
        </w:trPr>
        <w:tc>
          <w:tcPr>
            <w:tcW w:w="9912" w:type="dxa"/>
            <w:gridSpan w:val="3"/>
            <w:shd w:val="clear" w:color="auto" w:fill="D9D9D9" w:themeFill="background1" w:themeFillShade="D9"/>
            <w:vAlign w:val="center"/>
          </w:tcPr>
          <w:p w14:paraId="3140D711" w14:textId="534AF946" w:rsidR="00C37EAF" w:rsidRPr="005E0F7C" w:rsidRDefault="008620FE" w:rsidP="00C37EAF">
            <w:pPr>
              <w:rPr>
                <w:rFonts w:eastAsia="MS Gothic" w:cstheme="minorHAnsi"/>
                <w:b/>
                <w:bCs/>
                <w:color w:val="262626" w:themeColor="text1" w:themeTint="D9"/>
              </w:rPr>
            </w:pPr>
            <w:r w:rsidRPr="005E0F7C">
              <w:rPr>
                <w:rFonts w:eastAsia="MS Gothic" w:cstheme="minorHAnsi"/>
                <w:b/>
                <w:bCs/>
                <w:color w:val="262626" w:themeColor="text1" w:themeTint="D9"/>
              </w:rPr>
              <w:t xml:space="preserve">PART </w:t>
            </w:r>
            <w:r w:rsidR="005F40FB">
              <w:rPr>
                <w:rFonts w:eastAsia="MS Gothic" w:cstheme="minorHAnsi"/>
                <w:b/>
                <w:bCs/>
                <w:color w:val="262626" w:themeColor="text1" w:themeTint="D9"/>
              </w:rPr>
              <w:t>EIGHT</w:t>
            </w:r>
            <w:r w:rsidRPr="005E0F7C">
              <w:rPr>
                <w:rFonts w:eastAsia="MS Gothic" w:cstheme="minorHAnsi"/>
                <w:b/>
                <w:bCs/>
                <w:color w:val="262626" w:themeColor="text1" w:themeTint="D9"/>
              </w:rPr>
              <w:t xml:space="preserve"> – ENDORSEMENT BY ASSISTANT COMMISSIONER / EXECUTIVE DIRECTOR</w:t>
            </w:r>
          </w:p>
        </w:tc>
      </w:tr>
      <w:tr w:rsidR="005E0F7C" w:rsidRPr="005E0F7C" w14:paraId="45343C8F" w14:textId="77777777" w:rsidTr="00E93034">
        <w:tblPrEx>
          <w:tblBorders>
            <w:top w:val="none" w:sz="0" w:space="0" w:color="auto"/>
            <w:bottom w:val="none" w:sz="0" w:space="0" w:color="auto"/>
            <w:insideV w:val="none" w:sz="0" w:space="0" w:color="auto"/>
          </w:tblBorders>
        </w:tblPrEx>
        <w:trPr>
          <w:trHeight w:val="391"/>
        </w:trPr>
        <w:tc>
          <w:tcPr>
            <w:tcW w:w="2977" w:type="dxa"/>
            <w:shd w:val="clear" w:color="auto" w:fill="auto"/>
            <w:vAlign w:val="center"/>
          </w:tcPr>
          <w:p w14:paraId="50E654AE" w14:textId="7D3FA045"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Title</w:t>
            </w:r>
            <w:r w:rsidRPr="005E0F7C">
              <w:rPr>
                <w:rFonts w:eastAsia="MS Gothic" w:cstheme="minorHAnsi"/>
                <w:color w:val="262626" w:themeColor="text1" w:themeTint="D9"/>
              </w:rPr>
              <w:t>:</w:t>
            </w:r>
            <w:r w:rsidR="003E1632">
              <w:rPr>
                <w:rFonts w:eastAsia="MS Gothic" w:cstheme="minorHAnsi"/>
                <w:color w:val="262626" w:themeColor="text1" w:themeTint="D9"/>
              </w:rPr>
              <w:t xml:space="preserve"> </w:t>
            </w:r>
            <w:r w:rsidR="003E1632">
              <w:rPr>
                <w:rFonts w:eastAsia="MS Gothic" w:cstheme="minorHAnsi"/>
                <w:color w:val="262626" w:themeColor="text1" w:themeTint="D9"/>
              </w:rPr>
              <w:fldChar w:fldCharType="begin">
                <w:ffData>
                  <w:name w:val="Text17"/>
                  <w:enabled/>
                  <w:calcOnExit w:val="0"/>
                  <w:textInput/>
                </w:ffData>
              </w:fldChar>
            </w:r>
            <w:bookmarkStart w:id="28" w:name="Text17"/>
            <w:r w:rsidR="003E1632">
              <w:rPr>
                <w:rFonts w:eastAsia="MS Gothic" w:cstheme="minorHAnsi"/>
                <w:color w:val="262626" w:themeColor="text1" w:themeTint="D9"/>
              </w:rPr>
              <w:instrText xml:space="preserve"> FORMTEXT </w:instrText>
            </w:r>
            <w:r w:rsidR="003E1632">
              <w:rPr>
                <w:rFonts w:eastAsia="MS Gothic" w:cstheme="minorHAnsi"/>
                <w:color w:val="262626" w:themeColor="text1" w:themeTint="D9"/>
              </w:rPr>
            </w:r>
            <w:r w:rsidR="003E1632">
              <w:rPr>
                <w:rFonts w:eastAsia="MS Gothic" w:cstheme="minorHAnsi"/>
                <w:color w:val="262626" w:themeColor="text1" w:themeTint="D9"/>
              </w:rPr>
              <w:fldChar w:fldCharType="separate"/>
            </w:r>
            <w:r w:rsidR="00FB721C">
              <w:rPr>
                <w:rFonts w:eastAsia="MS Gothic" w:cstheme="minorHAnsi"/>
                <w:noProof/>
                <w:color w:val="262626" w:themeColor="text1" w:themeTint="D9"/>
              </w:rPr>
              <w:t> </w:t>
            </w:r>
            <w:r w:rsidR="00FB721C">
              <w:rPr>
                <w:rFonts w:eastAsia="MS Gothic" w:cstheme="minorHAnsi"/>
                <w:noProof/>
                <w:color w:val="262626" w:themeColor="text1" w:themeTint="D9"/>
              </w:rPr>
              <w:t> </w:t>
            </w:r>
            <w:r w:rsidR="00FB721C">
              <w:rPr>
                <w:rFonts w:eastAsia="MS Gothic" w:cstheme="minorHAnsi"/>
                <w:noProof/>
                <w:color w:val="262626" w:themeColor="text1" w:themeTint="D9"/>
              </w:rPr>
              <w:t> </w:t>
            </w:r>
            <w:r w:rsidR="00FB721C">
              <w:rPr>
                <w:rFonts w:eastAsia="MS Gothic" w:cstheme="minorHAnsi"/>
                <w:noProof/>
                <w:color w:val="262626" w:themeColor="text1" w:themeTint="D9"/>
              </w:rPr>
              <w:t> </w:t>
            </w:r>
            <w:r w:rsidR="00FB721C">
              <w:rPr>
                <w:rFonts w:eastAsia="MS Gothic" w:cstheme="minorHAnsi"/>
                <w:noProof/>
                <w:color w:val="262626" w:themeColor="text1" w:themeTint="D9"/>
              </w:rPr>
              <w:t> </w:t>
            </w:r>
            <w:r w:rsidR="003E1632">
              <w:rPr>
                <w:rFonts w:eastAsia="MS Gothic" w:cstheme="minorHAnsi"/>
                <w:color w:val="262626" w:themeColor="text1" w:themeTint="D9"/>
              </w:rPr>
              <w:fldChar w:fldCharType="end"/>
            </w:r>
            <w:bookmarkEnd w:id="28"/>
          </w:p>
        </w:tc>
        <w:tc>
          <w:tcPr>
            <w:tcW w:w="3402" w:type="dxa"/>
            <w:shd w:val="clear" w:color="auto" w:fill="auto"/>
            <w:vAlign w:val="center"/>
          </w:tcPr>
          <w:p w14:paraId="2F4B74F3" w14:textId="5B51469C"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Given Name</w:t>
            </w:r>
            <w:r w:rsidRPr="005E0F7C">
              <w:rPr>
                <w:rFonts w:eastAsia="MS Gothic" w:cstheme="minorHAnsi"/>
                <w:color w:val="262626" w:themeColor="text1" w:themeTint="D9"/>
              </w:rPr>
              <w:t>:</w:t>
            </w:r>
            <w:r w:rsidR="003E1632">
              <w:rPr>
                <w:rFonts w:eastAsia="MS Gothic" w:cstheme="minorHAnsi"/>
                <w:color w:val="262626" w:themeColor="text1" w:themeTint="D9"/>
              </w:rPr>
              <w:t xml:space="preserve"> </w:t>
            </w:r>
            <w:r w:rsidR="003E1632">
              <w:rPr>
                <w:rFonts w:eastAsia="MS Gothic" w:cstheme="minorHAnsi"/>
                <w:color w:val="262626" w:themeColor="text1" w:themeTint="D9"/>
              </w:rPr>
              <w:fldChar w:fldCharType="begin">
                <w:ffData>
                  <w:name w:val="Text17"/>
                  <w:enabled/>
                  <w:calcOnExit w:val="0"/>
                  <w:textInput/>
                </w:ffData>
              </w:fldChar>
            </w:r>
            <w:r w:rsidR="003E1632">
              <w:rPr>
                <w:rFonts w:eastAsia="MS Gothic" w:cstheme="minorHAnsi"/>
                <w:color w:val="262626" w:themeColor="text1" w:themeTint="D9"/>
              </w:rPr>
              <w:instrText xml:space="preserve"> FORMTEXT </w:instrText>
            </w:r>
            <w:r w:rsidR="003E1632">
              <w:rPr>
                <w:rFonts w:eastAsia="MS Gothic" w:cstheme="minorHAnsi"/>
                <w:color w:val="262626" w:themeColor="text1" w:themeTint="D9"/>
              </w:rPr>
            </w:r>
            <w:r w:rsidR="003E1632">
              <w:rPr>
                <w:rFonts w:eastAsia="MS Gothic" w:cstheme="minorHAnsi"/>
                <w:color w:val="262626" w:themeColor="text1" w:themeTint="D9"/>
              </w:rPr>
              <w:fldChar w:fldCharType="separate"/>
            </w:r>
            <w:r w:rsidR="00FB721C">
              <w:rPr>
                <w:rFonts w:eastAsia="MS Gothic" w:cstheme="minorHAnsi"/>
                <w:noProof/>
                <w:color w:val="262626" w:themeColor="text1" w:themeTint="D9"/>
              </w:rPr>
              <w:t> </w:t>
            </w:r>
            <w:r w:rsidR="00FB721C">
              <w:rPr>
                <w:rFonts w:eastAsia="MS Gothic" w:cstheme="minorHAnsi"/>
                <w:noProof/>
                <w:color w:val="262626" w:themeColor="text1" w:themeTint="D9"/>
              </w:rPr>
              <w:t> </w:t>
            </w:r>
            <w:r w:rsidR="00FB721C">
              <w:rPr>
                <w:rFonts w:eastAsia="MS Gothic" w:cstheme="minorHAnsi"/>
                <w:noProof/>
                <w:color w:val="262626" w:themeColor="text1" w:themeTint="D9"/>
              </w:rPr>
              <w:t> </w:t>
            </w:r>
            <w:r w:rsidR="00FB721C">
              <w:rPr>
                <w:rFonts w:eastAsia="MS Gothic" w:cstheme="minorHAnsi"/>
                <w:noProof/>
                <w:color w:val="262626" w:themeColor="text1" w:themeTint="D9"/>
              </w:rPr>
              <w:t> </w:t>
            </w:r>
            <w:r w:rsidR="00FB721C">
              <w:rPr>
                <w:rFonts w:eastAsia="MS Gothic" w:cstheme="minorHAnsi"/>
                <w:noProof/>
                <w:color w:val="262626" w:themeColor="text1" w:themeTint="D9"/>
              </w:rPr>
              <w:t> </w:t>
            </w:r>
            <w:r w:rsidR="003E1632">
              <w:rPr>
                <w:rFonts w:eastAsia="MS Gothic" w:cstheme="minorHAnsi"/>
                <w:color w:val="262626" w:themeColor="text1" w:themeTint="D9"/>
              </w:rPr>
              <w:fldChar w:fldCharType="end"/>
            </w:r>
          </w:p>
        </w:tc>
        <w:tc>
          <w:tcPr>
            <w:tcW w:w="3533" w:type="dxa"/>
            <w:shd w:val="clear" w:color="auto" w:fill="auto"/>
            <w:vAlign w:val="center"/>
          </w:tcPr>
          <w:p w14:paraId="36FA8E5C" w14:textId="48FB51E1"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Surname</w:t>
            </w:r>
            <w:r w:rsidRPr="005E0F7C">
              <w:rPr>
                <w:rFonts w:eastAsia="MS Gothic" w:cstheme="minorHAnsi"/>
                <w:color w:val="262626" w:themeColor="text1" w:themeTint="D9"/>
              </w:rPr>
              <w:t>:</w:t>
            </w:r>
            <w:r w:rsidR="003E1632">
              <w:rPr>
                <w:rFonts w:eastAsia="MS Gothic" w:cstheme="minorHAnsi"/>
                <w:color w:val="262626" w:themeColor="text1" w:themeTint="D9"/>
              </w:rPr>
              <w:t xml:space="preserve"> </w:t>
            </w:r>
            <w:r w:rsidR="003E1632">
              <w:rPr>
                <w:rFonts w:eastAsia="MS Gothic" w:cstheme="minorHAnsi"/>
                <w:color w:val="262626" w:themeColor="text1" w:themeTint="D9"/>
              </w:rPr>
              <w:fldChar w:fldCharType="begin">
                <w:ffData>
                  <w:name w:val="Text17"/>
                  <w:enabled/>
                  <w:calcOnExit w:val="0"/>
                  <w:textInput/>
                </w:ffData>
              </w:fldChar>
            </w:r>
            <w:r w:rsidR="003E1632">
              <w:rPr>
                <w:rFonts w:eastAsia="MS Gothic" w:cstheme="minorHAnsi"/>
                <w:color w:val="262626" w:themeColor="text1" w:themeTint="D9"/>
              </w:rPr>
              <w:instrText xml:space="preserve"> FORMTEXT </w:instrText>
            </w:r>
            <w:r w:rsidR="003E1632">
              <w:rPr>
                <w:rFonts w:eastAsia="MS Gothic" w:cstheme="minorHAnsi"/>
                <w:color w:val="262626" w:themeColor="text1" w:themeTint="D9"/>
              </w:rPr>
            </w:r>
            <w:r w:rsidR="003E1632">
              <w:rPr>
                <w:rFonts w:eastAsia="MS Gothic" w:cstheme="minorHAnsi"/>
                <w:color w:val="262626" w:themeColor="text1" w:themeTint="D9"/>
              </w:rPr>
              <w:fldChar w:fldCharType="separate"/>
            </w:r>
            <w:r w:rsidR="00FB721C">
              <w:rPr>
                <w:rFonts w:eastAsia="MS Gothic" w:cstheme="minorHAnsi"/>
                <w:noProof/>
                <w:color w:val="262626" w:themeColor="text1" w:themeTint="D9"/>
              </w:rPr>
              <w:t> </w:t>
            </w:r>
            <w:r w:rsidR="00FB721C">
              <w:rPr>
                <w:rFonts w:eastAsia="MS Gothic" w:cstheme="minorHAnsi"/>
                <w:noProof/>
                <w:color w:val="262626" w:themeColor="text1" w:themeTint="D9"/>
              </w:rPr>
              <w:t> </w:t>
            </w:r>
            <w:r w:rsidR="00FB721C">
              <w:rPr>
                <w:rFonts w:eastAsia="MS Gothic" w:cstheme="minorHAnsi"/>
                <w:noProof/>
                <w:color w:val="262626" w:themeColor="text1" w:themeTint="D9"/>
              </w:rPr>
              <w:t> </w:t>
            </w:r>
            <w:r w:rsidR="00FB721C">
              <w:rPr>
                <w:rFonts w:eastAsia="MS Gothic" w:cstheme="minorHAnsi"/>
                <w:noProof/>
                <w:color w:val="262626" w:themeColor="text1" w:themeTint="D9"/>
              </w:rPr>
              <w:t> </w:t>
            </w:r>
            <w:r w:rsidR="00FB721C">
              <w:rPr>
                <w:rFonts w:eastAsia="MS Gothic" w:cstheme="minorHAnsi"/>
                <w:noProof/>
                <w:color w:val="262626" w:themeColor="text1" w:themeTint="D9"/>
              </w:rPr>
              <w:t> </w:t>
            </w:r>
            <w:r w:rsidR="003E1632">
              <w:rPr>
                <w:rFonts w:eastAsia="MS Gothic" w:cstheme="minorHAnsi"/>
                <w:color w:val="262626" w:themeColor="text1" w:themeTint="D9"/>
              </w:rPr>
              <w:fldChar w:fldCharType="end"/>
            </w:r>
          </w:p>
        </w:tc>
      </w:tr>
      <w:tr w:rsidR="005E0F7C" w:rsidRPr="005E0F7C" w14:paraId="1791446E" w14:textId="77777777" w:rsidTr="006D5A95">
        <w:tblPrEx>
          <w:tblBorders>
            <w:top w:val="none" w:sz="0" w:space="0" w:color="auto"/>
            <w:bottom w:val="none" w:sz="0" w:space="0" w:color="auto"/>
            <w:insideV w:val="none" w:sz="0" w:space="0" w:color="auto"/>
          </w:tblBorders>
        </w:tblPrEx>
        <w:trPr>
          <w:trHeight w:val="391"/>
        </w:trPr>
        <w:tc>
          <w:tcPr>
            <w:tcW w:w="6379" w:type="dxa"/>
            <w:gridSpan w:val="2"/>
            <w:shd w:val="clear" w:color="auto" w:fill="auto"/>
            <w:vAlign w:val="center"/>
          </w:tcPr>
          <w:p w14:paraId="1F3D052A" w14:textId="297A1F0C" w:rsidR="00163BE9" w:rsidRPr="005E0F7C" w:rsidRDefault="00163BE9" w:rsidP="00C37EAF">
            <w:pPr>
              <w:rPr>
                <w:rFonts w:eastAsia="MS Gothic" w:cstheme="minorHAnsi"/>
                <w:b/>
                <w:bCs/>
                <w:color w:val="262626" w:themeColor="text1" w:themeTint="D9"/>
              </w:rPr>
            </w:pPr>
            <w:r w:rsidRPr="005E0F7C">
              <w:rPr>
                <w:rFonts w:eastAsia="MS Gothic" w:cstheme="minorHAnsi"/>
                <w:b/>
                <w:bCs/>
                <w:color w:val="262626" w:themeColor="text1" w:themeTint="D9"/>
              </w:rPr>
              <w:t>Signature</w:t>
            </w:r>
            <w:r w:rsidRPr="005E0F7C">
              <w:rPr>
                <w:rFonts w:eastAsia="MS Gothic" w:cstheme="minorHAnsi"/>
                <w:color w:val="262626" w:themeColor="text1" w:themeTint="D9"/>
              </w:rPr>
              <w:t>:</w:t>
            </w:r>
            <w:r w:rsidR="003E1632">
              <w:rPr>
                <w:rFonts w:eastAsia="MS Gothic" w:cstheme="minorHAnsi"/>
                <w:color w:val="262626" w:themeColor="text1" w:themeTint="D9"/>
              </w:rPr>
              <w:t xml:space="preserve"> </w:t>
            </w:r>
            <w:r w:rsidR="003E1632">
              <w:rPr>
                <w:rFonts w:eastAsia="MS Gothic" w:cstheme="minorHAnsi"/>
                <w:color w:val="262626" w:themeColor="text1" w:themeTint="D9"/>
              </w:rPr>
              <w:fldChar w:fldCharType="begin">
                <w:ffData>
                  <w:name w:val="Text17"/>
                  <w:enabled/>
                  <w:calcOnExit w:val="0"/>
                  <w:textInput/>
                </w:ffData>
              </w:fldChar>
            </w:r>
            <w:r w:rsidR="003E1632">
              <w:rPr>
                <w:rFonts w:eastAsia="MS Gothic" w:cstheme="minorHAnsi"/>
                <w:color w:val="262626" w:themeColor="text1" w:themeTint="D9"/>
              </w:rPr>
              <w:instrText xml:space="preserve"> FORMTEXT </w:instrText>
            </w:r>
            <w:r w:rsidR="003E1632">
              <w:rPr>
                <w:rFonts w:eastAsia="MS Gothic" w:cstheme="minorHAnsi"/>
                <w:color w:val="262626" w:themeColor="text1" w:themeTint="D9"/>
              </w:rPr>
            </w:r>
            <w:r w:rsidR="003E1632">
              <w:rPr>
                <w:rFonts w:eastAsia="MS Gothic" w:cstheme="minorHAnsi"/>
                <w:color w:val="262626" w:themeColor="text1" w:themeTint="D9"/>
              </w:rPr>
              <w:fldChar w:fldCharType="separate"/>
            </w:r>
            <w:r w:rsidR="00FB721C">
              <w:rPr>
                <w:rFonts w:eastAsia="MS Gothic" w:cstheme="minorHAnsi"/>
                <w:noProof/>
                <w:color w:val="262626" w:themeColor="text1" w:themeTint="D9"/>
              </w:rPr>
              <w:t> </w:t>
            </w:r>
            <w:r w:rsidR="00FB721C">
              <w:rPr>
                <w:rFonts w:eastAsia="MS Gothic" w:cstheme="minorHAnsi"/>
                <w:noProof/>
                <w:color w:val="262626" w:themeColor="text1" w:themeTint="D9"/>
              </w:rPr>
              <w:t> </w:t>
            </w:r>
            <w:r w:rsidR="00FB721C">
              <w:rPr>
                <w:rFonts w:eastAsia="MS Gothic" w:cstheme="minorHAnsi"/>
                <w:noProof/>
                <w:color w:val="262626" w:themeColor="text1" w:themeTint="D9"/>
              </w:rPr>
              <w:t> </w:t>
            </w:r>
            <w:r w:rsidR="00FB721C">
              <w:rPr>
                <w:rFonts w:eastAsia="MS Gothic" w:cstheme="minorHAnsi"/>
                <w:noProof/>
                <w:color w:val="262626" w:themeColor="text1" w:themeTint="D9"/>
              </w:rPr>
              <w:t> </w:t>
            </w:r>
            <w:r w:rsidR="00FB721C">
              <w:rPr>
                <w:rFonts w:eastAsia="MS Gothic" w:cstheme="minorHAnsi"/>
                <w:noProof/>
                <w:color w:val="262626" w:themeColor="text1" w:themeTint="D9"/>
              </w:rPr>
              <w:t> </w:t>
            </w:r>
            <w:r w:rsidR="003E1632">
              <w:rPr>
                <w:rFonts w:eastAsia="MS Gothic" w:cstheme="minorHAnsi"/>
                <w:color w:val="262626" w:themeColor="text1" w:themeTint="D9"/>
              </w:rPr>
              <w:fldChar w:fldCharType="end"/>
            </w:r>
          </w:p>
        </w:tc>
        <w:tc>
          <w:tcPr>
            <w:tcW w:w="3533" w:type="dxa"/>
            <w:shd w:val="clear" w:color="auto" w:fill="auto"/>
            <w:vAlign w:val="center"/>
          </w:tcPr>
          <w:p w14:paraId="75C81317" w14:textId="728BCC57"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Date</w:t>
            </w:r>
            <w:r w:rsidRPr="005E0F7C">
              <w:rPr>
                <w:rFonts w:eastAsia="MS Gothic" w:cstheme="minorHAnsi"/>
                <w:color w:val="262626" w:themeColor="text1" w:themeTint="D9"/>
              </w:rPr>
              <w:t>:</w:t>
            </w:r>
            <w:r w:rsidR="003E1632">
              <w:rPr>
                <w:rFonts w:eastAsia="MS Gothic" w:cstheme="minorHAnsi"/>
                <w:color w:val="262626" w:themeColor="text1" w:themeTint="D9"/>
              </w:rPr>
              <w:t xml:space="preserve"> </w:t>
            </w:r>
            <w:r w:rsidR="003E1632">
              <w:rPr>
                <w:rFonts w:eastAsia="MS Gothic" w:cstheme="minorHAnsi"/>
                <w:color w:val="262626" w:themeColor="text1" w:themeTint="D9"/>
              </w:rPr>
              <w:fldChar w:fldCharType="begin">
                <w:ffData>
                  <w:name w:val="Text17"/>
                  <w:enabled/>
                  <w:calcOnExit w:val="0"/>
                  <w:textInput/>
                </w:ffData>
              </w:fldChar>
            </w:r>
            <w:r w:rsidR="003E1632">
              <w:rPr>
                <w:rFonts w:eastAsia="MS Gothic" w:cstheme="minorHAnsi"/>
                <w:color w:val="262626" w:themeColor="text1" w:themeTint="D9"/>
              </w:rPr>
              <w:instrText xml:space="preserve"> FORMTEXT </w:instrText>
            </w:r>
            <w:r w:rsidR="003E1632">
              <w:rPr>
                <w:rFonts w:eastAsia="MS Gothic" w:cstheme="minorHAnsi"/>
                <w:color w:val="262626" w:themeColor="text1" w:themeTint="D9"/>
              </w:rPr>
            </w:r>
            <w:r w:rsidR="003E1632">
              <w:rPr>
                <w:rFonts w:eastAsia="MS Gothic" w:cstheme="minorHAnsi"/>
                <w:color w:val="262626" w:themeColor="text1" w:themeTint="D9"/>
              </w:rPr>
              <w:fldChar w:fldCharType="separate"/>
            </w:r>
            <w:r w:rsidR="00FB721C">
              <w:rPr>
                <w:rFonts w:eastAsia="MS Gothic" w:cstheme="minorHAnsi"/>
                <w:noProof/>
                <w:color w:val="262626" w:themeColor="text1" w:themeTint="D9"/>
              </w:rPr>
              <w:t> </w:t>
            </w:r>
            <w:r w:rsidR="00FB721C">
              <w:rPr>
                <w:rFonts w:eastAsia="MS Gothic" w:cstheme="minorHAnsi"/>
                <w:noProof/>
                <w:color w:val="262626" w:themeColor="text1" w:themeTint="D9"/>
              </w:rPr>
              <w:t> </w:t>
            </w:r>
            <w:r w:rsidR="00FB721C">
              <w:rPr>
                <w:rFonts w:eastAsia="MS Gothic" w:cstheme="minorHAnsi"/>
                <w:noProof/>
                <w:color w:val="262626" w:themeColor="text1" w:themeTint="D9"/>
              </w:rPr>
              <w:t> </w:t>
            </w:r>
            <w:r w:rsidR="00FB721C">
              <w:rPr>
                <w:rFonts w:eastAsia="MS Gothic" w:cstheme="minorHAnsi"/>
                <w:noProof/>
                <w:color w:val="262626" w:themeColor="text1" w:themeTint="D9"/>
              </w:rPr>
              <w:t> </w:t>
            </w:r>
            <w:r w:rsidR="00FB721C">
              <w:rPr>
                <w:rFonts w:eastAsia="MS Gothic" w:cstheme="minorHAnsi"/>
                <w:noProof/>
                <w:color w:val="262626" w:themeColor="text1" w:themeTint="D9"/>
              </w:rPr>
              <w:t> </w:t>
            </w:r>
            <w:r w:rsidR="003E1632">
              <w:rPr>
                <w:rFonts w:eastAsia="MS Gothic" w:cstheme="minorHAnsi"/>
                <w:color w:val="262626" w:themeColor="text1" w:themeTint="D9"/>
              </w:rPr>
              <w:fldChar w:fldCharType="end"/>
            </w:r>
          </w:p>
        </w:tc>
      </w:tr>
      <w:tr w:rsidR="005E0F7C" w:rsidRPr="005E0F7C" w14:paraId="64457AD4" w14:textId="77777777" w:rsidTr="003E1632">
        <w:tblPrEx>
          <w:tblBorders>
            <w:top w:val="none" w:sz="0" w:space="0" w:color="auto"/>
            <w:bottom w:val="none" w:sz="0" w:space="0" w:color="auto"/>
            <w:insideV w:val="none" w:sz="0" w:space="0" w:color="auto"/>
          </w:tblBorders>
        </w:tblPrEx>
        <w:trPr>
          <w:trHeight w:val="850"/>
        </w:trPr>
        <w:tc>
          <w:tcPr>
            <w:tcW w:w="9912" w:type="dxa"/>
            <w:gridSpan w:val="3"/>
            <w:tcBorders>
              <w:bottom w:val="single" w:sz="4" w:space="0" w:color="auto"/>
            </w:tcBorders>
            <w:shd w:val="clear" w:color="auto" w:fill="auto"/>
          </w:tcPr>
          <w:p w14:paraId="36332CAB" w14:textId="293C949F" w:rsidR="00BA740E" w:rsidRPr="005E0F7C" w:rsidRDefault="008620FE" w:rsidP="003E1632">
            <w:pPr>
              <w:spacing w:before="60"/>
              <w:rPr>
                <w:rFonts w:eastAsia="MS Gothic" w:cstheme="minorHAnsi"/>
                <w:b/>
                <w:bCs/>
                <w:color w:val="262626" w:themeColor="text1" w:themeTint="D9"/>
              </w:rPr>
            </w:pPr>
            <w:r w:rsidRPr="005E0F7C">
              <w:rPr>
                <w:rFonts w:eastAsia="MS Gothic" w:cstheme="minorHAnsi"/>
                <w:b/>
                <w:bCs/>
                <w:color w:val="262626" w:themeColor="text1" w:themeTint="D9"/>
              </w:rPr>
              <w:t>Comments:</w:t>
            </w:r>
            <w:r w:rsidR="003E1632">
              <w:rPr>
                <w:rFonts w:eastAsia="MS Gothic" w:cstheme="minorHAnsi"/>
                <w:b/>
                <w:bCs/>
                <w:color w:val="262626" w:themeColor="text1" w:themeTint="D9"/>
              </w:rPr>
              <w:t xml:space="preserve"> </w:t>
            </w:r>
            <w:r w:rsidR="003E1632">
              <w:rPr>
                <w:rFonts w:eastAsia="MS Gothic" w:cstheme="minorHAnsi"/>
                <w:color w:val="262626" w:themeColor="text1" w:themeTint="D9"/>
              </w:rPr>
              <w:fldChar w:fldCharType="begin">
                <w:ffData>
                  <w:name w:val="Text17"/>
                  <w:enabled/>
                  <w:calcOnExit w:val="0"/>
                  <w:textInput/>
                </w:ffData>
              </w:fldChar>
            </w:r>
            <w:r w:rsidR="003E1632">
              <w:rPr>
                <w:rFonts w:eastAsia="MS Gothic" w:cstheme="minorHAnsi"/>
                <w:color w:val="262626" w:themeColor="text1" w:themeTint="D9"/>
              </w:rPr>
              <w:instrText xml:space="preserve"> FORMTEXT </w:instrText>
            </w:r>
            <w:r w:rsidR="003E1632">
              <w:rPr>
                <w:rFonts w:eastAsia="MS Gothic" w:cstheme="minorHAnsi"/>
                <w:color w:val="262626" w:themeColor="text1" w:themeTint="D9"/>
              </w:rPr>
            </w:r>
            <w:r w:rsidR="003E1632">
              <w:rPr>
                <w:rFonts w:eastAsia="MS Gothic" w:cstheme="minorHAnsi"/>
                <w:color w:val="262626" w:themeColor="text1" w:themeTint="D9"/>
              </w:rPr>
              <w:fldChar w:fldCharType="separate"/>
            </w:r>
            <w:r w:rsidR="00FB721C">
              <w:rPr>
                <w:rFonts w:eastAsia="MS Gothic" w:cstheme="minorHAnsi"/>
                <w:noProof/>
                <w:color w:val="262626" w:themeColor="text1" w:themeTint="D9"/>
              </w:rPr>
              <w:t> </w:t>
            </w:r>
            <w:r w:rsidR="00FB721C">
              <w:rPr>
                <w:rFonts w:eastAsia="MS Gothic" w:cstheme="minorHAnsi"/>
                <w:noProof/>
                <w:color w:val="262626" w:themeColor="text1" w:themeTint="D9"/>
              </w:rPr>
              <w:t> </w:t>
            </w:r>
            <w:r w:rsidR="00FB721C">
              <w:rPr>
                <w:rFonts w:eastAsia="MS Gothic" w:cstheme="minorHAnsi"/>
                <w:noProof/>
                <w:color w:val="262626" w:themeColor="text1" w:themeTint="D9"/>
              </w:rPr>
              <w:t> </w:t>
            </w:r>
            <w:r w:rsidR="00FB721C">
              <w:rPr>
                <w:rFonts w:eastAsia="MS Gothic" w:cstheme="minorHAnsi"/>
                <w:noProof/>
                <w:color w:val="262626" w:themeColor="text1" w:themeTint="D9"/>
              </w:rPr>
              <w:t> </w:t>
            </w:r>
            <w:r w:rsidR="00FB721C">
              <w:rPr>
                <w:rFonts w:eastAsia="MS Gothic" w:cstheme="minorHAnsi"/>
                <w:noProof/>
                <w:color w:val="262626" w:themeColor="text1" w:themeTint="D9"/>
              </w:rPr>
              <w:t> </w:t>
            </w:r>
            <w:r w:rsidR="003E1632">
              <w:rPr>
                <w:rFonts w:eastAsia="MS Gothic" w:cstheme="minorHAnsi"/>
                <w:color w:val="262626" w:themeColor="text1" w:themeTint="D9"/>
              </w:rPr>
              <w:fldChar w:fldCharType="end"/>
            </w:r>
          </w:p>
        </w:tc>
      </w:tr>
      <w:tr w:rsidR="005E0F7C" w:rsidRPr="005E0F7C" w14:paraId="58B59C5B" w14:textId="77777777" w:rsidTr="003E1632">
        <w:tblPrEx>
          <w:tblBorders>
            <w:top w:val="none" w:sz="0" w:space="0" w:color="auto"/>
            <w:bottom w:val="none" w:sz="0" w:space="0" w:color="auto"/>
            <w:insideV w:val="none" w:sz="0" w:space="0" w:color="auto"/>
          </w:tblBorders>
        </w:tblPrEx>
        <w:trPr>
          <w:trHeight w:val="391"/>
        </w:trPr>
        <w:tc>
          <w:tcPr>
            <w:tcW w:w="9912" w:type="dxa"/>
            <w:gridSpan w:val="3"/>
            <w:tcBorders>
              <w:top w:val="single" w:sz="4" w:space="0" w:color="auto"/>
              <w:bottom w:val="single" w:sz="4" w:space="0" w:color="auto"/>
            </w:tcBorders>
            <w:shd w:val="clear" w:color="auto" w:fill="auto"/>
            <w:vAlign w:val="center"/>
          </w:tcPr>
          <w:p w14:paraId="2AF373FE" w14:textId="567FCFE1" w:rsidR="00BA740E" w:rsidRPr="005E0F7C" w:rsidRDefault="00BA740E" w:rsidP="003E1632">
            <w:pPr>
              <w:spacing w:before="160" w:after="120"/>
              <w:jc w:val="center"/>
              <w:rPr>
                <w:rFonts w:eastAsia="MS Gothic" w:cstheme="minorHAnsi"/>
                <w:color w:val="262626" w:themeColor="text1" w:themeTint="D9"/>
                <w:sz w:val="18"/>
                <w:szCs w:val="18"/>
              </w:rPr>
            </w:pPr>
            <w:r w:rsidRPr="005E0F7C">
              <w:rPr>
                <w:rFonts w:eastAsia="MS Gothic" w:cstheme="minorHAnsi"/>
                <w:color w:val="262626" w:themeColor="text1" w:themeTint="D9"/>
                <w:sz w:val="16"/>
                <w:szCs w:val="16"/>
              </w:rPr>
              <w:t xml:space="preserve">The Queensland Fire and Emergency Services is collecting personal information for the purpose of processing nominations subject to the requirements of the Information Privacy Act 2009 (The IPA Act) which are defined in the eleven (11) </w:t>
            </w:r>
            <w:r w:rsidR="00D44F34" w:rsidRPr="005E0F7C">
              <w:rPr>
                <w:rFonts w:eastAsia="MS Gothic" w:cstheme="minorHAnsi"/>
                <w:color w:val="262626" w:themeColor="text1" w:themeTint="D9"/>
                <w:sz w:val="16"/>
                <w:szCs w:val="16"/>
              </w:rPr>
              <w:t>I</w:t>
            </w:r>
            <w:r w:rsidRPr="005E0F7C">
              <w:rPr>
                <w:rFonts w:eastAsia="MS Gothic" w:cstheme="minorHAnsi"/>
                <w:color w:val="262626" w:themeColor="text1" w:themeTint="D9"/>
                <w:sz w:val="16"/>
                <w:szCs w:val="16"/>
              </w:rPr>
              <w:t>nformation Privacy Principles (IPPs). For information on the eleven IPPs, refer to Schedule 3 of the IPA Act.</w:t>
            </w:r>
          </w:p>
        </w:tc>
      </w:tr>
    </w:tbl>
    <w:p w14:paraId="43BA075C" w14:textId="77777777" w:rsidR="005679F7" w:rsidRPr="005E0F7C" w:rsidRDefault="005679F7" w:rsidP="003A4610">
      <w:pPr>
        <w:rPr>
          <w:color w:val="262626" w:themeColor="text1" w:themeTint="D9"/>
        </w:rPr>
      </w:pPr>
    </w:p>
    <w:p w14:paraId="7F738A85" w14:textId="17515EE5" w:rsidR="003B46B3" w:rsidRPr="005E0F7C" w:rsidRDefault="003B46B3">
      <w:pPr>
        <w:rPr>
          <w:color w:val="262626" w:themeColor="text1" w:themeTint="D9"/>
        </w:rPr>
      </w:pPr>
      <w:r w:rsidRPr="005E0F7C">
        <w:rPr>
          <w:color w:val="262626" w:themeColor="text1" w:themeTint="D9"/>
        </w:rPr>
        <w:br w:type="page"/>
      </w:r>
    </w:p>
    <w:p w14:paraId="27B24113" w14:textId="5031DFAA" w:rsidR="00FA7E5A" w:rsidRPr="005E0F7C" w:rsidRDefault="003B46B3" w:rsidP="00AA6916">
      <w:pPr>
        <w:pStyle w:val="Title"/>
        <w:spacing w:after="160"/>
        <w:jc w:val="center"/>
        <w:rPr>
          <w:rFonts w:asciiTheme="minorHAnsi" w:hAnsiTheme="minorHAnsi" w:cstheme="minorHAnsi"/>
          <w:color w:val="262626" w:themeColor="text1" w:themeTint="D9"/>
          <w:sz w:val="40"/>
          <w:szCs w:val="40"/>
        </w:rPr>
      </w:pPr>
      <w:r w:rsidRPr="005E0F7C">
        <w:rPr>
          <w:rFonts w:asciiTheme="minorHAnsi" w:hAnsiTheme="minorHAnsi" w:cstheme="minorHAnsi"/>
          <w:color w:val="262626" w:themeColor="text1" w:themeTint="D9"/>
          <w:sz w:val="40"/>
          <w:szCs w:val="40"/>
        </w:rPr>
        <w:lastRenderedPageBreak/>
        <w:t>Guidelines</w:t>
      </w:r>
    </w:p>
    <w:p w14:paraId="245E6403" w14:textId="4F1373B2" w:rsidR="00AA6916" w:rsidRPr="003767D8" w:rsidRDefault="00016489" w:rsidP="00AA6916">
      <w:pPr>
        <w:rPr>
          <w:b/>
          <w:bCs/>
          <w:color w:val="EA7200"/>
          <w:sz w:val="24"/>
          <w:szCs w:val="24"/>
        </w:rPr>
      </w:pPr>
      <w:r w:rsidRPr="003767D8">
        <w:rPr>
          <w:b/>
          <w:bCs/>
          <w:color w:val="EA7200"/>
          <w:sz w:val="24"/>
          <w:szCs w:val="24"/>
        </w:rPr>
        <w:t>General Information</w:t>
      </w:r>
    </w:p>
    <w:p w14:paraId="6ED02F96" w14:textId="4F0D334E" w:rsidR="008F6D6C" w:rsidRPr="00672858" w:rsidRDefault="008F6D6C" w:rsidP="00EA33B4">
      <w:pPr>
        <w:spacing w:after="0"/>
        <w:jc w:val="both"/>
        <w:rPr>
          <w:color w:val="262626" w:themeColor="text1" w:themeTint="D9"/>
        </w:rPr>
      </w:pPr>
      <w:bookmarkStart w:id="29" w:name="_Hlk98842262"/>
      <w:r w:rsidRPr="00672858">
        <w:rPr>
          <w:color w:val="000000"/>
          <w:lang w:eastAsia="en-AU"/>
        </w:rPr>
        <w:t>This award was created for those occupations that are primarily directed to providing services for the community, particularly in times of emergency or disaster.  These people have occupations which are inherently more hazardous than most other occupations and these awards were established to recognise their meritorious service.  These medals are not intended for people whose normal duties do not require such exposure to hazards</w:t>
      </w:r>
      <w:r w:rsidR="00BE472D" w:rsidRPr="00672858">
        <w:rPr>
          <w:color w:val="000000"/>
          <w:lang w:eastAsia="en-AU"/>
        </w:rPr>
        <w:t>.</w:t>
      </w:r>
    </w:p>
    <w:bookmarkEnd w:id="29"/>
    <w:p w14:paraId="345EE8D0" w14:textId="77777777" w:rsidR="007D73A9" w:rsidRPr="007D73A9" w:rsidRDefault="007D73A9" w:rsidP="00EA33B4">
      <w:pPr>
        <w:spacing w:after="0"/>
        <w:jc w:val="both"/>
        <w:rPr>
          <w:color w:val="262626" w:themeColor="text1" w:themeTint="D9"/>
        </w:rPr>
      </w:pPr>
      <w:r w:rsidRPr="007D73A9">
        <w:rPr>
          <w:color w:val="262626" w:themeColor="text1" w:themeTint="D9"/>
        </w:rPr>
        <w:t>The number of Medals awarded in respect to each State in each calendar year shall be:</w:t>
      </w:r>
    </w:p>
    <w:p w14:paraId="38164E9A" w14:textId="77777777" w:rsidR="007D73A9" w:rsidRPr="007D73A9" w:rsidRDefault="007D73A9" w:rsidP="00EA33B4">
      <w:pPr>
        <w:pStyle w:val="ListParagraph"/>
        <w:numPr>
          <w:ilvl w:val="0"/>
          <w:numId w:val="4"/>
        </w:numPr>
        <w:spacing w:after="0"/>
        <w:jc w:val="both"/>
        <w:rPr>
          <w:color w:val="262626" w:themeColor="text1" w:themeTint="D9"/>
        </w:rPr>
      </w:pPr>
      <w:r w:rsidRPr="007D73A9">
        <w:rPr>
          <w:color w:val="262626" w:themeColor="text1" w:themeTint="D9"/>
        </w:rPr>
        <w:t>One award for each 1,000 or part of 1,000 full-time permanent members of the fire service.</w:t>
      </w:r>
    </w:p>
    <w:p w14:paraId="4AD23805" w14:textId="77777777" w:rsidR="007D73A9" w:rsidRPr="007D73A9" w:rsidRDefault="007D73A9" w:rsidP="00EA33B4">
      <w:pPr>
        <w:pStyle w:val="ListParagraph"/>
        <w:numPr>
          <w:ilvl w:val="0"/>
          <w:numId w:val="4"/>
        </w:numPr>
        <w:spacing w:after="0"/>
        <w:jc w:val="both"/>
        <w:rPr>
          <w:color w:val="262626" w:themeColor="text1" w:themeTint="D9"/>
        </w:rPr>
      </w:pPr>
      <w:r w:rsidRPr="007D73A9">
        <w:rPr>
          <w:color w:val="262626" w:themeColor="text1" w:themeTint="D9"/>
        </w:rPr>
        <w:t>One award for each 5,000 or part of 5,000 part-time, volunteer or auxiliary members of the fire service.</w:t>
      </w:r>
    </w:p>
    <w:p w14:paraId="7DBBFBFE" w14:textId="77777777" w:rsidR="007D73A9" w:rsidRPr="007D73A9" w:rsidRDefault="007D73A9" w:rsidP="00EA33B4">
      <w:pPr>
        <w:pStyle w:val="ListParagraph"/>
        <w:numPr>
          <w:ilvl w:val="0"/>
          <w:numId w:val="4"/>
        </w:numPr>
        <w:spacing w:after="0"/>
        <w:jc w:val="both"/>
        <w:rPr>
          <w:color w:val="262626" w:themeColor="text1" w:themeTint="D9"/>
        </w:rPr>
      </w:pPr>
      <w:r w:rsidRPr="007D73A9">
        <w:rPr>
          <w:color w:val="262626" w:themeColor="text1" w:themeTint="D9"/>
        </w:rPr>
        <w:t>One additional award may be made in respect of the fire service of an External Territory as determine by the responsible Minister.</w:t>
      </w:r>
    </w:p>
    <w:p w14:paraId="561B66B1" w14:textId="7077A0EB" w:rsidR="007D73A9" w:rsidRPr="007D73A9" w:rsidRDefault="007D73A9" w:rsidP="00EA33B4">
      <w:pPr>
        <w:spacing w:after="0"/>
        <w:jc w:val="both"/>
        <w:rPr>
          <w:color w:val="262626" w:themeColor="text1" w:themeTint="D9"/>
        </w:rPr>
      </w:pPr>
      <w:r w:rsidRPr="007D73A9">
        <w:rPr>
          <w:color w:val="262626" w:themeColor="text1" w:themeTint="D9"/>
        </w:rPr>
        <w:t xml:space="preserve">Nominations will be called twice a year (approx. April and September) to coincide with Australia Day and the </w:t>
      </w:r>
      <w:r w:rsidR="00B12819">
        <w:rPr>
          <w:color w:val="262626" w:themeColor="text1" w:themeTint="D9"/>
        </w:rPr>
        <w:t>King</w:t>
      </w:r>
      <w:r w:rsidRPr="007D73A9">
        <w:rPr>
          <w:color w:val="262626" w:themeColor="text1" w:themeTint="D9"/>
        </w:rPr>
        <w:t>’s Birthday.</w:t>
      </w:r>
    </w:p>
    <w:p w14:paraId="743F6FDC" w14:textId="5E469A4D" w:rsidR="007D73A9" w:rsidRPr="007D73A9" w:rsidRDefault="007D73A9" w:rsidP="00EA33B4">
      <w:pPr>
        <w:spacing w:after="0"/>
        <w:jc w:val="both"/>
        <w:rPr>
          <w:color w:val="262626" w:themeColor="text1" w:themeTint="D9"/>
        </w:rPr>
      </w:pPr>
      <w:r w:rsidRPr="007D73A9">
        <w:rPr>
          <w:color w:val="262626" w:themeColor="text1" w:themeTint="D9"/>
        </w:rPr>
        <w:t xml:space="preserve">Nominations are considered by the Governor-General on the recommendation of the responsible Commonwealth, state and territory ministers.  The awards are announced on Australia Day (January 26) and the </w:t>
      </w:r>
      <w:r w:rsidR="00B12819">
        <w:rPr>
          <w:color w:val="262626" w:themeColor="text1" w:themeTint="D9"/>
        </w:rPr>
        <w:t>King</w:t>
      </w:r>
      <w:r w:rsidRPr="007D73A9">
        <w:rPr>
          <w:color w:val="262626" w:themeColor="text1" w:themeTint="D9"/>
        </w:rPr>
        <w:t>’s Birthday (June) of each year.</w:t>
      </w:r>
    </w:p>
    <w:p w14:paraId="39221EB3" w14:textId="77777777" w:rsidR="007D73A9" w:rsidRPr="00D325AB" w:rsidRDefault="007D73A9" w:rsidP="00EA33B4">
      <w:pPr>
        <w:spacing w:before="120"/>
        <w:jc w:val="both"/>
        <w:rPr>
          <w:b/>
          <w:bCs/>
          <w:color w:val="EA7200"/>
          <w:sz w:val="24"/>
          <w:szCs w:val="24"/>
        </w:rPr>
      </w:pPr>
      <w:r w:rsidRPr="00D325AB">
        <w:rPr>
          <w:b/>
          <w:bCs/>
          <w:color w:val="EA7200"/>
          <w:sz w:val="24"/>
          <w:szCs w:val="24"/>
        </w:rPr>
        <w:t>Eligibility Criteria</w:t>
      </w:r>
    </w:p>
    <w:p w14:paraId="6D0096D6" w14:textId="77DB0CFA" w:rsidR="007D73A9" w:rsidRDefault="00B12819" w:rsidP="00EA33B4">
      <w:pPr>
        <w:spacing w:after="0"/>
        <w:jc w:val="both"/>
        <w:rPr>
          <w:color w:val="262626" w:themeColor="text1" w:themeTint="D9"/>
        </w:rPr>
      </w:pPr>
      <w:r>
        <w:rPr>
          <w:color w:val="262626" w:themeColor="text1" w:themeTint="D9"/>
        </w:rPr>
        <w:t>Operational m</w:t>
      </w:r>
      <w:r w:rsidR="007D73A9" w:rsidRPr="007D73A9">
        <w:rPr>
          <w:color w:val="262626" w:themeColor="text1" w:themeTint="D9"/>
        </w:rPr>
        <w:t xml:space="preserve">embers of </w:t>
      </w:r>
      <w:r w:rsidR="0046312A">
        <w:rPr>
          <w:color w:val="262626" w:themeColor="text1" w:themeTint="D9"/>
        </w:rPr>
        <w:t>the QFES</w:t>
      </w:r>
      <w:r w:rsidR="007D73A9" w:rsidRPr="007D73A9">
        <w:rPr>
          <w:color w:val="262626" w:themeColor="text1" w:themeTint="D9"/>
        </w:rPr>
        <w:t xml:space="preserve"> workforce, paid and volunteer, from the Fire and Rescue Service and the Rural Fire Service may be nominated.</w:t>
      </w:r>
    </w:p>
    <w:p w14:paraId="0AEA8FFB" w14:textId="77777777" w:rsidR="00672858" w:rsidRDefault="00672858" w:rsidP="00EA33B4">
      <w:pPr>
        <w:spacing w:after="0"/>
      </w:pPr>
      <w:r>
        <w:t>Eligible members should meet the following criteria:</w:t>
      </w:r>
    </w:p>
    <w:p w14:paraId="63A23545" w14:textId="77777777" w:rsidR="00672858" w:rsidRDefault="00672858" w:rsidP="00EA33B4">
      <w:pPr>
        <w:numPr>
          <w:ilvl w:val="0"/>
          <w:numId w:val="7"/>
        </w:numPr>
        <w:spacing w:after="0" w:line="240" w:lineRule="auto"/>
        <w:rPr>
          <w:rFonts w:eastAsia="Times New Roman"/>
        </w:rPr>
      </w:pPr>
      <w:r>
        <w:rPr>
          <w:rFonts w:eastAsia="Times New Roman"/>
        </w:rPr>
        <w:t>Be serving /sworn members within the associated primary service (ambulance, fire, police, emergency, public service, corrections, intelligence), and no more than 12 months since retirement.</w:t>
      </w:r>
    </w:p>
    <w:p w14:paraId="60E294E5" w14:textId="2ED625DE" w:rsidR="00672858" w:rsidRDefault="00672858" w:rsidP="00EA33B4">
      <w:pPr>
        <w:numPr>
          <w:ilvl w:val="0"/>
          <w:numId w:val="7"/>
        </w:numPr>
        <w:spacing w:after="0" w:line="240" w:lineRule="auto"/>
        <w:rPr>
          <w:rFonts w:eastAsia="Times New Roman"/>
        </w:rPr>
      </w:pPr>
      <w:r>
        <w:rPr>
          <w:rFonts w:eastAsia="Times New Roman"/>
        </w:rPr>
        <w:t>Be in occupations that primarily provide services to the community, particularly in times of emergency or disaster I.e. ‘frontline’.</w:t>
      </w:r>
    </w:p>
    <w:p w14:paraId="6F77068E" w14:textId="77777777" w:rsidR="00672858" w:rsidRDefault="00672858" w:rsidP="00EA33B4">
      <w:pPr>
        <w:numPr>
          <w:ilvl w:val="0"/>
          <w:numId w:val="7"/>
        </w:numPr>
        <w:spacing w:after="0" w:line="240" w:lineRule="auto"/>
        <w:rPr>
          <w:rFonts w:eastAsia="Times New Roman"/>
        </w:rPr>
      </w:pPr>
      <w:r>
        <w:rPr>
          <w:rFonts w:eastAsia="Times New Roman"/>
        </w:rPr>
        <w:t>Have recent frontline service – within the last couple of years.</w:t>
      </w:r>
    </w:p>
    <w:p w14:paraId="44436EF8" w14:textId="77777777" w:rsidR="00672858" w:rsidRDefault="00672858" w:rsidP="00EA33B4">
      <w:pPr>
        <w:numPr>
          <w:ilvl w:val="0"/>
          <w:numId w:val="7"/>
        </w:numPr>
        <w:spacing w:after="0" w:line="240" w:lineRule="auto"/>
        <w:rPr>
          <w:rFonts w:eastAsia="Times New Roman"/>
        </w:rPr>
      </w:pPr>
      <w:r>
        <w:rPr>
          <w:rFonts w:eastAsia="Times New Roman"/>
        </w:rPr>
        <w:t xml:space="preserve">Be eligible members who formerly worked on the frontline with prolonged exposure to hazard in the service of the community, and who are now using their frontline experience to support others on the frontline. </w:t>
      </w:r>
    </w:p>
    <w:p w14:paraId="4AA77977" w14:textId="21A4C670" w:rsidR="007D73A9" w:rsidRPr="007D73A9" w:rsidRDefault="00672858" w:rsidP="0046312A">
      <w:pPr>
        <w:spacing w:after="0"/>
        <w:jc w:val="both"/>
        <w:rPr>
          <w:color w:val="262626" w:themeColor="text1" w:themeTint="D9"/>
        </w:rPr>
      </w:pPr>
      <w:r>
        <w:t xml:space="preserve">Management or administrative personnel who have not had exposure to hazards during their career </w:t>
      </w:r>
      <w:r w:rsidRPr="00672858">
        <w:t>are not eligible.</w:t>
      </w:r>
      <w:r w:rsidR="0046312A">
        <w:t xml:space="preserve"> </w:t>
      </w:r>
      <w:r w:rsidR="007D73A9" w:rsidRPr="007D73A9">
        <w:rPr>
          <w:color w:val="262626" w:themeColor="text1" w:themeTint="D9"/>
        </w:rPr>
        <w:t>You cannot self-nominate for this award.</w:t>
      </w:r>
    </w:p>
    <w:p w14:paraId="0DB7048F" w14:textId="77777777" w:rsidR="007D73A9" w:rsidRPr="00D325AB" w:rsidRDefault="007D73A9" w:rsidP="00EA33B4">
      <w:pPr>
        <w:spacing w:after="120"/>
        <w:jc w:val="both"/>
        <w:rPr>
          <w:b/>
          <w:bCs/>
          <w:color w:val="EA7200"/>
          <w:sz w:val="24"/>
          <w:szCs w:val="24"/>
        </w:rPr>
      </w:pPr>
      <w:r w:rsidRPr="00D325AB">
        <w:rPr>
          <w:b/>
          <w:bCs/>
          <w:color w:val="EA7200"/>
          <w:sz w:val="24"/>
          <w:szCs w:val="24"/>
        </w:rPr>
        <w:t xml:space="preserve">Nomination Process </w:t>
      </w:r>
    </w:p>
    <w:p w14:paraId="41368863" w14:textId="77777777" w:rsidR="007D73A9" w:rsidRPr="00D325AB" w:rsidRDefault="007D73A9" w:rsidP="00DE74D1">
      <w:pPr>
        <w:pStyle w:val="ListParagraph"/>
        <w:numPr>
          <w:ilvl w:val="0"/>
          <w:numId w:val="5"/>
        </w:numPr>
        <w:jc w:val="both"/>
        <w:rPr>
          <w:color w:val="262626" w:themeColor="text1" w:themeTint="D9"/>
        </w:rPr>
      </w:pPr>
      <w:r w:rsidRPr="00D325AB">
        <w:rPr>
          <w:color w:val="262626" w:themeColor="text1" w:themeTint="D9"/>
        </w:rPr>
        <w:t>Nominations are via a nominator within QFES.</w:t>
      </w:r>
    </w:p>
    <w:p w14:paraId="641B1EC5" w14:textId="7A13C9CF" w:rsidR="007D73A9" w:rsidRPr="00D325AB" w:rsidRDefault="007D73A9" w:rsidP="00C26DDC">
      <w:pPr>
        <w:pStyle w:val="ListParagraph"/>
        <w:numPr>
          <w:ilvl w:val="0"/>
          <w:numId w:val="5"/>
        </w:numPr>
        <w:jc w:val="both"/>
        <w:rPr>
          <w:color w:val="262626" w:themeColor="text1" w:themeTint="D9"/>
        </w:rPr>
      </w:pPr>
      <w:r w:rsidRPr="00D325AB">
        <w:rPr>
          <w:color w:val="262626" w:themeColor="text1" w:themeTint="D9"/>
        </w:rPr>
        <w:t xml:space="preserve">Complete this form and submit to the relevant </w:t>
      </w:r>
      <w:r w:rsidR="00B12819">
        <w:rPr>
          <w:color w:val="262626" w:themeColor="text1" w:themeTint="D9"/>
        </w:rPr>
        <w:t>Executive Leadership Team  member</w:t>
      </w:r>
      <w:r w:rsidRPr="00D325AB">
        <w:rPr>
          <w:color w:val="262626" w:themeColor="text1" w:themeTint="D9"/>
        </w:rPr>
        <w:t xml:space="preserve"> for approval.    </w:t>
      </w:r>
    </w:p>
    <w:p w14:paraId="7F785F7A" w14:textId="74875685" w:rsidR="007D73A9" w:rsidRPr="00D325AB" w:rsidRDefault="00B12819" w:rsidP="00C26DDC">
      <w:pPr>
        <w:pStyle w:val="ListParagraph"/>
        <w:numPr>
          <w:ilvl w:val="0"/>
          <w:numId w:val="5"/>
        </w:numPr>
        <w:jc w:val="both"/>
        <w:rPr>
          <w:color w:val="262626" w:themeColor="text1" w:themeTint="D9"/>
        </w:rPr>
      </w:pPr>
      <w:r>
        <w:rPr>
          <w:color w:val="262626" w:themeColor="text1" w:themeTint="D9"/>
        </w:rPr>
        <w:t>ELT</w:t>
      </w:r>
      <w:r w:rsidR="007D73A9" w:rsidRPr="00D325AB">
        <w:rPr>
          <w:color w:val="262626" w:themeColor="text1" w:themeTint="D9"/>
        </w:rPr>
        <w:t xml:space="preserve"> approved nominations are submitted to QFES Honours, Reward and Recognition (HRR) Team.</w:t>
      </w:r>
    </w:p>
    <w:p w14:paraId="47F3CB73" w14:textId="2D83BCD5" w:rsidR="007D73A9" w:rsidRPr="00D325AB" w:rsidRDefault="007D73A9" w:rsidP="00C26DDC">
      <w:pPr>
        <w:pStyle w:val="ListParagraph"/>
        <w:numPr>
          <w:ilvl w:val="0"/>
          <w:numId w:val="5"/>
        </w:numPr>
        <w:jc w:val="both"/>
        <w:rPr>
          <w:color w:val="262626" w:themeColor="text1" w:themeTint="D9"/>
        </w:rPr>
      </w:pPr>
      <w:r w:rsidRPr="00D325AB">
        <w:rPr>
          <w:color w:val="262626" w:themeColor="text1" w:themeTint="D9"/>
        </w:rPr>
        <w:t xml:space="preserve">The HRR Team conduct various credential checks and submit integrity checks to the Workforce Liaison Unit.  </w:t>
      </w:r>
      <w:bookmarkStart w:id="30" w:name="_Hlk162950122"/>
      <w:r w:rsidRPr="00D325AB">
        <w:rPr>
          <w:color w:val="262626" w:themeColor="text1" w:themeTint="D9"/>
        </w:rPr>
        <w:t xml:space="preserve">Any adverse integrity checks are sent directly to the </w:t>
      </w:r>
      <w:r w:rsidR="00B12819">
        <w:rPr>
          <w:color w:val="262626" w:themeColor="text1" w:themeTint="D9"/>
        </w:rPr>
        <w:t>relevant Division Head/Decision Maker</w:t>
      </w:r>
      <w:r w:rsidRPr="00D325AB">
        <w:rPr>
          <w:color w:val="262626" w:themeColor="text1" w:themeTint="D9"/>
        </w:rPr>
        <w:t xml:space="preserve"> for consideration.</w:t>
      </w:r>
      <w:bookmarkEnd w:id="30"/>
    </w:p>
    <w:p w14:paraId="6ED0C5A1" w14:textId="0300FAE8" w:rsidR="007D73A9" w:rsidRPr="00D325AB" w:rsidRDefault="007D73A9" w:rsidP="00C26DDC">
      <w:pPr>
        <w:pStyle w:val="ListParagraph"/>
        <w:numPr>
          <w:ilvl w:val="0"/>
          <w:numId w:val="5"/>
        </w:numPr>
        <w:jc w:val="both"/>
        <w:rPr>
          <w:color w:val="262626" w:themeColor="text1" w:themeTint="D9"/>
        </w:rPr>
      </w:pPr>
      <w:r w:rsidRPr="00D325AB">
        <w:rPr>
          <w:color w:val="262626" w:themeColor="text1" w:themeTint="D9"/>
        </w:rPr>
        <w:t>All nominations meeting the eligibility criteria and are clear of integrity checks are progressed to the Judging Panel</w:t>
      </w:r>
      <w:r w:rsidR="00B12819">
        <w:rPr>
          <w:color w:val="262626" w:themeColor="text1" w:themeTint="D9"/>
        </w:rPr>
        <w:t xml:space="preserve"> </w:t>
      </w:r>
      <w:r w:rsidRPr="00D325AB">
        <w:rPr>
          <w:color w:val="262626" w:themeColor="text1" w:themeTint="D9"/>
        </w:rPr>
        <w:t>for recommendation to the Commissioner.</w:t>
      </w:r>
    </w:p>
    <w:p w14:paraId="6BB6E6CB" w14:textId="17480C50" w:rsidR="003B46B3" w:rsidRPr="000A4571" w:rsidRDefault="007D73A9" w:rsidP="00C26DDC">
      <w:pPr>
        <w:pStyle w:val="ListParagraph"/>
        <w:numPr>
          <w:ilvl w:val="0"/>
          <w:numId w:val="5"/>
        </w:numPr>
        <w:jc w:val="both"/>
        <w:rPr>
          <w:color w:val="262626" w:themeColor="text1" w:themeTint="D9"/>
        </w:rPr>
      </w:pPr>
      <w:r w:rsidRPr="000A4571">
        <w:rPr>
          <w:color w:val="262626" w:themeColor="text1" w:themeTint="D9"/>
        </w:rPr>
        <w:t>Once the Commissioner has approved, the HRR Team will escalate to the Minister and the Premier of Queensland prior to submission to the Governor-General</w:t>
      </w:r>
      <w:r w:rsidR="00DE74D1">
        <w:rPr>
          <w:color w:val="262626" w:themeColor="text1" w:themeTint="D9"/>
        </w:rPr>
        <w:t>’</w:t>
      </w:r>
      <w:r w:rsidRPr="000A4571">
        <w:rPr>
          <w:color w:val="262626" w:themeColor="text1" w:themeTint="D9"/>
        </w:rPr>
        <w:t>s Office in Canberra.</w:t>
      </w:r>
    </w:p>
    <w:sectPr w:rsidR="003B46B3" w:rsidRPr="000A4571" w:rsidSect="00180956">
      <w:headerReference w:type="default" r:id="rId10"/>
      <w:footerReference w:type="default" r:id="rId11"/>
      <w:pgSz w:w="11906" w:h="16838"/>
      <w:pgMar w:top="2269" w:right="991" w:bottom="1418" w:left="993"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D106C" w14:textId="77777777" w:rsidR="00C432E4" w:rsidRDefault="00C432E4" w:rsidP="0045306F">
      <w:pPr>
        <w:spacing w:after="0" w:line="240" w:lineRule="auto"/>
      </w:pPr>
      <w:r>
        <w:separator/>
      </w:r>
    </w:p>
  </w:endnote>
  <w:endnote w:type="continuationSeparator" w:id="0">
    <w:p w14:paraId="72574192" w14:textId="77777777" w:rsidR="00C432E4" w:rsidRDefault="00C432E4" w:rsidP="00453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834461"/>
      <w:docPartObj>
        <w:docPartGallery w:val="Page Numbers (Bottom of Page)"/>
        <w:docPartUnique/>
      </w:docPartObj>
    </w:sdtPr>
    <w:sdtEndPr>
      <w:rPr>
        <w:b/>
        <w:bCs/>
        <w:noProof/>
      </w:rPr>
    </w:sdtEndPr>
    <w:sdtContent>
      <w:p w14:paraId="051D6102" w14:textId="4B058741" w:rsidR="0045306F" w:rsidRDefault="00AC6D3C" w:rsidP="0045306F">
        <w:pPr>
          <w:pStyle w:val="Footer"/>
          <w:jc w:val="center"/>
        </w:pPr>
        <w:r w:rsidRPr="0045306F">
          <w:rPr>
            <w:noProof/>
          </w:rPr>
          <w:drawing>
            <wp:anchor distT="0" distB="0" distL="114300" distR="114300" simplePos="0" relativeHeight="251662336" behindDoc="0" locked="0" layoutInCell="1" allowOverlap="1" wp14:anchorId="47D56FF0" wp14:editId="7A1C4569">
              <wp:simplePos x="0" y="0"/>
              <wp:positionH relativeFrom="column">
                <wp:posOffset>4973056</wp:posOffset>
              </wp:positionH>
              <wp:positionV relativeFrom="paragraph">
                <wp:posOffset>12065</wp:posOffset>
              </wp:positionV>
              <wp:extent cx="1314450" cy="781050"/>
              <wp:effectExtent l="0" t="0" r="0" b="0"/>
              <wp:wrapNone/>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781050"/>
                      </a:xfrm>
                      <a:prstGeom prst="rect">
                        <a:avLst/>
                      </a:prstGeom>
                      <a:noFill/>
                    </pic:spPr>
                  </pic:pic>
                </a:graphicData>
              </a:graphic>
              <wp14:sizeRelH relativeFrom="page">
                <wp14:pctWidth>0</wp14:pctWidth>
              </wp14:sizeRelH>
              <wp14:sizeRelV relativeFrom="page">
                <wp14:pctHeight>0</wp14:pctHeight>
              </wp14:sizeRelV>
            </wp:anchor>
          </w:drawing>
        </w:r>
        <w:r w:rsidRPr="0045306F">
          <w:rPr>
            <w:noProof/>
          </w:rPr>
          <w:drawing>
            <wp:anchor distT="0" distB="0" distL="114300" distR="114300" simplePos="0" relativeHeight="251661312" behindDoc="0" locked="0" layoutInCell="1" allowOverlap="1" wp14:anchorId="534F4D01" wp14:editId="4503189C">
              <wp:simplePos x="0" y="0"/>
              <wp:positionH relativeFrom="column">
                <wp:posOffset>-274584</wp:posOffset>
              </wp:positionH>
              <wp:positionV relativeFrom="paragraph">
                <wp:posOffset>217805</wp:posOffset>
              </wp:positionV>
              <wp:extent cx="2590165" cy="666750"/>
              <wp:effectExtent l="0" t="0" r="635" b="0"/>
              <wp:wrapNone/>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90165" cy="666750"/>
                      </a:xfrm>
                      <a:prstGeom prst="rect">
                        <a:avLst/>
                      </a:prstGeom>
                      <a:noFill/>
                    </pic:spPr>
                  </pic:pic>
                </a:graphicData>
              </a:graphic>
              <wp14:sizeRelH relativeFrom="page">
                <wp14:pctWidth>0</wp14:pctWidth>
              </wp14:sizeRelH>
              <wp14:sizeRelV relativeFrom="page">
                <wp14:pctHeight>0</wp14:pctHeight>
              </wp14:sizeRelV>
            </wp:anchor>
          </w:drawing>
        </w:r>
      </w:p>
      <w:p w14:paraId="286E8E07" w14:textId="05D3652F" w:rsidR="0045306F" w:rsidRDefault="0045306F" w:rsidP="0045306F">
        <w:pPr>
          <w:pStyle w:val="Footer"/>
          <w:jc w:val="center"/>
        </w:pPr>
      </w:p>
      <w:p w14:paraId="1C8BF55E" w14:textId="332327F5" w:rsidR="0045306F" w:rsidRDefault="0045306F" w:rsidP="0045306F">
        <w:pPr>
          <w:pStyle w:val="Footer"/>
          <w:jc w:val="center"/>
        </w:pPr>
        <w:r w:rsidRPr="0045306F">
          <w:rPr>
            <w:color w:val="808080" w:themeColor="background1" w:themeShade="80"/>
          </w:rPr>
          <w:t>P</w:t>
        </w:r>
        <w:r>
          <w:rPr>
            <w:color w:val="808080" w:themeColor="background1" w:themeShade="80"/>
          </w:rPr>
          <w:t xml:space="preserve"> </w:t>
        </w:r>
        <w:r w:rsidRPr="0045306F">
          <w:rPr>
            <w:color w:val="808080" w:themeColor="background1" w:themeShade="80"/>
          </w:rPr>
          <w:t>a</w:t>
        </w:r>
        <w:r>
          <w:rPr>
            <w:color w:val="808080" w:themeColor="background1" w:themeShade="80"/>
          </w:rPr>
          <w:t xml:space="preserve"> </w:t>
        </w:r>
        <w:r w:rsidRPr="0045306F">
          <w:rPr>
            <w:color w:val="808080" w:themeColor="background1" w:themeShade="80"/>
          </w:rPr>
          <w:t>g</w:t>
        </w:r>
        <w:r>
          <w:rPr>
            <w:color w:val="808080" w:themeColor="background1" w:themeShade="80"/>
          </w:rPr>
          <w:t xml:space="preserve"> </w:t>
        </w:r>
        <w:r w:rsidRPr="0045306F">
          <w:rPr>
            <w:color w:val="808080" w:themeColor="background1" w:themeShade="80"/>
          </w:rPr>
          <w:t>e</w:t>
        </w:r>
        <w:r>
          <w:t xml:space="preserve"> | </w:t>
        </w:r>
        <w:r>
          <w:fldChar w:fldCharType="begin"/>
        </w:r>
        <w:r>
          <w:instrText xml:space="preserve"> PAGE   \* MERGEFORMAT </w:instrText>
        </w:r>
        <w:r>
          <w:fldChar w:fldCharType="separate"/>
        </w:r>
        <w:r>
          <w:rPr>
            <w:noProof/>
          </w:rPr>
          <w:t>2</w:t>
        </w:r>
        <w:r>
          <w:rPr>
            <w:noProof/>
          </w:rPr>
          <w:fldChar w:fldCharType="end"/>
        </w:r>
      </w:p>
    </w:sdtContent>
  </w:sdt>
  <w:p w14:paraId="1CBD2503" w14:textId="30EA8C6F" w:rsidR="0045306F" w:rsidRDefault="00453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6EE9A" w14:textId="77777777" w:rsidR="00C432E4" w:rsidRDefault="00C432E4" w:rsidP="0045306F">
      <w:pPr>
        <w:spacing w:after="0" w:line="240" w:lineRule="auto"/>
      </w:pPr>
      <w:r>
        <w:separator/>
      </w:r>
    </w:p>
  </w:footnote>
  <w:footnote w:type="continuationSeparator" w:id="0">
    <w:p w14:paraId="009395CB" w14:textId="77777777" w:rsidR="00C432E4" w:rsidRDefault="00C432E4" w:rsidP="00453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01BCF" w14:textId="1A08DA03" w:rsidR="0045306F" w:rsidRDefault="0045306F">
    <w:pPr>
      <w:pStyle w:val="Header"/>
    </w:pPr>
    <w:r>
      <w:rPr>
        <w:noProof/>
      </w:rPr>
      <mc:AlternateContent>
        <mc:Choice Requires="wps">
          <w:drawing>
            <wp:anchor distT="0" distB="0" distL="114300" distR="114300" simplePos="0" relativeHeight="251659264" behindDoc="0" locked="0" layoutInCell="1" allowOverlap="1" wp14:anchorId="60A052DF" wp14:editId="44DB44BF">
              <wp:simplePos x="0" y="0"/>
              <wp:positionH relativeFrom="page">
                <wp:posOffset>9525</wp:posOffset>
              </wp:positionH>
              <wp:positionV relativeFrom="paragraph">
                <wp:posOffset>-439156</wp:posOffset>
              </wp:positionV>
              <wp:extent cx="7534275" cy="12096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209675"/>
                      </a:xfrm>
                      <a:prstGeom prst="rect">
                        <a:avLst/>
                      </a:prstGeom>
                      <a:solidFill>
                        <a:srgbClr val="143054"/>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E8AEC4" w14:textId="08A29663" w:rsidR="0045306F" w:rsidRPr="0045306F" w:rsidRDefault="0045306F" w:rsidP="0045306F">
                          <w:pPr>
                            <w:pStyle w:val="Title"/>
                            <w:jc w:val="center"/>
                            <w:rPr>
                              <w:color w:val="FFFFFF" w:themeColor="background1"/>
                            </w:rPr>
                          </w:pPr>
                          <w:r>
                            <w:rPr>
                              <w:color w:val="FFFFFF" w:themeColor="background1"/>
                            </w:rPr>
                            <w:t>QFES Honours, Reward and Recognition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052DF" id="Rectangle 1" o:spid="_x0000_s1026" style="position:absolute;margin-left:.75pt;margin-top:-34.6pt;width:593.25pt;height:95.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" fillcolor="#143054" strokecolor="#1f3763 [1604]" strokeweight="1pt">
              <v:textbox>
                <w:txbxContent>
                  <w:p w14:paraId="6EE8AEC4" w14:textId="08A29663" w:rsidR="0045306F" w:rsidRPr="0045306F" w:rsidRDefault="0045306F" w:rsidP="0045306F">
                    <w:pPr>
                      <w:pStyle w:val="Title"/>
                      <w:jc w:val="center"/>
                      <w:rPr>
                        <w:color w:val="FFFFFF" w:themeColor="background1"/>
                      </w:rPr>
                    </w:pPr>
                    <w:r>
                      <w:rPr>
                        <w:color w:val="FFFFFF" w:themeColor="background1"/>
                      </w:rPr>
                      <w:t>QFES Honours, Reward and Recognition</w:t>
                    </w: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B243E"/>
    <w:multiLevelType w:val="hybridMultilevel"/>
    <w:tmpl w:val="23B0744E"/>
    <w:lvl w:ilvl="0" w:tplc="9314D30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55F3F33"/>
    <w:multiLevelType w:val="hybridMultilevel"/>
    <w:tmpl w:val="1E8C409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3C997882"/>
    <w:multiLevelType w:val="hybridMultilevel"/>
    <w:tmpl w:val="A8E4BD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514D30D6"/>
    <w:multiLevelType w:val="hybridMultilevel"/>
    <w:tmpl w:val="76F40A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9C074D3"/>
    <w:multiLevelType w:val="hybridMultilevel"/>
    <w:tmpl w:val="0E5AE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38077D7"/>
    <w:multiLevelType w:val="hybridMultilevel"/>
    <w:tmpl w:val="78DC02E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6E241BF"/>
    <w:multiLevelType w:val="hybridMultilevel"/>
    <w:tmpl w:val="EFECC936"/>
    <w:lvl w:ilvl="0" w:tplc="9314D302">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743409906">
    <w:abstractNumId w:val="4"/>
  </w:num>
  <w:num w:numId="2" w16cid:durableId="1278560208">
    <w:abstractNumId w:val="1"/>
  </w:num>
  <w:num w:numId="3" w16cid:durableId="618338860">
    <w:abstractNumId w:val="6"/>
  </w:num>
  <w:num w:numId="4" w16cid:durableId="89356726">
    <w:abstractNumId w:val="5"/>
  </w:num>
  <w:num w:numId="5" w16cid:durableId="958103380">
    <w:abstractNumId w:val="3"/>
  </w:num>
  <w:num w:numId="6" w16cid:durableId="1121727354">
    <w:abstractNumId w:val="0"/>
  </w:num>
  <w:num w:numId="7" w16cid:durableId="3700820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cQc/eJcPhVufud6A2ZL+LqL43YKg2D7iar7U7ln7ZuVSsjhRpJ48IOOnLQItBHgMQpL/oTnq5uicPIzKTbOWg==" w:salt="ukkJwCHnxhRkB5sHNLXx/Q=="/>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06F"/>
    <w:rsid w:val="00010DD6"/>
    <w:rsid w:val="00016489"/>
    <w:rsid w:val="0003205C"/>
    <w:rsid w:val="000741B1"/>
    <w:rsid w:val="0008438C"/>
    <w:rsid w:val="000A4571"/>
    <w:rsid w:val="000C36FC"/>
    <w:rsid w:val="0011421E"/>
    <w:rsid w:val="00121B54"/>
    <w:rsid w:val="001410F5"/>
    <w:rsid w:val="00163BE9"/>
    <w:rsid w:val="00180956"/>
    <w:rsid w:val="001A13EA"/>
    <w:rsid w:val="001A3947"/>
    <w:rsid w:val="001D5012"/>
    <w:rsid w:val="001D7F31"/>
    <w:rsid w:val="001F27E6"/>
    <w:rsid w:val="001F3598"/>
    <w:rsid w:val="002037EB"/>
    <w:rsid w:val="002129CE"/>
    <w:rsid w:val="00232E50"/>
    <w:rsid w:val="0028550B"/>
    <w:rsid w:val="00297E05"/>
    <w:rsid w:val="002C7BFC"/>
    <w:rsid w:val="002D11C7"/>
    <w:rsid w:val="002E2717"/>
    <w:rsid w:val="002E526B"/>
    <w:rsid w:val="002F403C"/>
    <w:rsid w:val="00366286"/>
    <w:rsid w:val="003767D8"/>
    <w:rsid w:val="003A4610"/>
    <w:rsid w:val="003B3E01"/>
    <w:rsid w:val="003B46B3"/>
    <w:rsid w:val="003E1632"/>
    <w:rsid w:val="003E565C"/>
    <w:rsid w:val="004133E4"/>
    <w:rsid w:val="00443A71"/>
    <w:rsid w:val="004527A1"/>
    <w:rsid w:val="0045306F"/>
    <w:rsid w:val="004572F9"/>
    <w:rsid w:val="0046312A"/>
    <w:rsid w:val="0049618E"/>
    <w:rsid w:val="004B3F6D"/>
    <w:rsid w:val="004F0215"/>
    <w:rsid w:val="00531465"/>
    <w:rsid w:val="00551394"/>
    <w:rsid w:val="005679F7"/>
    <w:rsid w:val="0057043F"/>
    <w:rsid w:val="005A6901"/>
    <w:rsid w:val="005E0F7C"/>
    <w:rsid w:val="005E518E"/>
    <w:rsid w:val="005F40FB"/>
    <w:rsid w:val="00602CFB"/>
    <w:rsid w:val="00635A52"/>
    <w:rsid w:val="00657E89"/>
    <w:rsid w:val="00661C57"/>
    <w:rsid w:val="00664FCC"/>
    <w:rsid w:val="00666110"/>
    <w:rsid w:val="00670AA0"/>
    <w:rsid w:val="00672858"/>
    <w:rsid w:val="006C6084"/>
    <w:rsid w:val="006D5A95"/>
    <w:rsid w:val="007051AB"/>
    <w:rsid w:val="00710E41"/>
    <w:rsid w:val="00724B6D"/>
    <w:rsid w:val="0073276D"/>
    <w:rsid w:val="00754E73"/>
    <w:rsid w:val="00783FC8"/>
    <w:rsid w:val="007930B9"/>
    <w:rsid w:val="007B4E68"/>
    <w:rsid w:val="007C3CB2"/>
    <w:rsid w:val="007D73A9"/>
    <w:rsid w:val="0082129E"/>
    <w:rsid w:val="00827B4B"/>
    <w:rsid w:val="00840101"/>
    <w:rsid w:val="008620FE"/>
    <w:rsid w:val="008A029F"/>
    <w:rsid w:val="008B2E23"/>
    <w:rsid w:val="008E145A"/>
    <w:rsid w:val="008F6D6C"/>
    <w:rsid w:val="00915458"/>
    <w:rsid w:val="00921FDA"/>
    <w:rsid w:val="0094078E"/>
    <w:rsid w:val="009518CF"/>
    <w:rsid w:val="009B7315"/>
    <w:rsid w:val="009F2FCB"/>
    <w:rsid w:val="00A37C7C"/>
    <w:rsid w:val="00A47580"/>
    <w:rsid w:val="00A75212"/>
    <w:rsid w:val="00A759F6"/>
    <w:rsid w:val="00A85D10"/>
    <w:rsid w:val="00AA6916"/>
    <w:rsid w:val="00AA69E9"/>
    <w:rsid w:val="00AC025A"/>
    <w:rsid w:val="00AC0841"/>
    <w:rsid w:val="00AC5AFF"/>
    <w:rsid w:val="00AC6D3C"/>
    <w:rsid w:val="00B05974"/>
    <w:rsid w:val="00B12819"/>
    <w:rsid w:val="00B458EE"/>
    <w:rsid w:val="00B9325D"/>
    <w:rsid w:val="00BA740E"/>
    <w:rsid w:val="00BC1221"/>
    <w:rsid w:val="00BC417C"/>
    <w:rsid w:val="00BE472D"/>
    <w:rsid w:val="00C2525D"/>
    <w:rsid w:val="00C26DDC"/>
    <w:rsid w:val="00C37EAF"/>
    <w:rsid w:val="00C432E4"/>
    <w:rsid w:val="00C4555A"/>
    <w:rsid w:val="00C559BE"/>
    <w:rsid w:val="00C70B31"/>
    <w:rsid w:val="00CF4D98"/>
    <w:rsid w:val="00D04F3E"/>
    <w:rsid w:val="00D325AB"/>
    <w:rsid w:val="00D44F34"/>
    <w:rsid w:val="00D806A6"/>
    <w:rsid w:val="00D84A20"/>
    <w:rsid w:val="00DC481B"/>
    <w:rsid w:val="00DE74D1"/>
    <w:rsid w:val="00E0469C"/>
    <w:rsid w:val="00E30022"/>
    <w:rsid w:val="00E55030"/>
    <w:rsid w:val="00E71D9C"/>
    <w:rsid w:val="00E800F2"/>
    <w:rsid w:val="00E93034"/>
    <w:rsid w:val="00EA33B4"/>
    <w:rsid w:val="00EB3D05"/>
    <w:rsid w:val="00ED620F"/>
    <w:rsid w:val="00EE203A"/>
    <w:rsid w:val="00F276EA"/>
    <w:rsid w:val="00F31EA7"/>
    <w:rsid w:val="00FA7E5A"/>
    <w:rsid w:val="00FB721C"/>
    <w:rsid w:val="00FF29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CC71147"/>
  <w15:chartTrackingRefBased/>
  <w15:docId w15:val="{3C4AE8CA-C0AD-4465-8664-19EA575A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3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06F"/>
    <w:rPr>
      <w:rFonts w:ascii="Segoe UI" w:hAnsi="Segoe UI" w:cs="Segoe UI"/>
      <w:sz w:val="18"/>
      <w:szCs w:val="18"/>
    </w:rPr>
  </w:style>
  <w:style w:type="paragraph" w:styleId="Header">
    <w:name w:val="header"/>
    <w:basedOn w:val="Normal"/>
    <w:link w:val="HeaderChar"/>
    <w:uiPriority w:val="99"/>
    <w:unhideWhenUsed/>
    <w:rsid w:val="004530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06F"/>
  </w:style>
  <w:style w:type="paragraph" w:styleId="Footer">
    <w:name w:val="footer"/>
    <w:basedOn w:val="Normal"/>
    <w:link w:val="FooterChar"/>
    <w:uiPriority w:val="99"/>
    <w:unhideWhenUsed/>
    <w:rsid w:val="004530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06F"/>
  </w:style>
  <w:style w:type="paragraph" w:styleId="Title">
    <w:name w:val="Title"/>
    <w:basedOn w:val="Normal"/>
    <w:next w:val="Normal"/>
    <w:link w:val="TitleChar"/>
    <w:uiPriority w:val="10"/>
    <w:qFormat/>
    <w:rsid w:val="004530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306F"/>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CF4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F0215"/>
    <w:rPr>
      <w:color w:val="808080"/>
    </w:rPr>
  </w:style>
  <w:style w:type="character" w:styleId="CommentReference">
    <w:name w:val="annotation reference"/>
    <w:rsid w:val="0011421E"/>
    <w:rPr>
      <w:sz w:val="16"/>
      <w:szCs w:val="16"/>
    </w:rPr>
  </w:style>
  <w:style w:type="paragraph" w:styleId="CommentText">
    <w:name w:val="annotation text"/>
    <w:basedOn w:val="Normal"/>
    <w:link w:val="CommentTextChar"/>
    <w:rsid w:val="0011421E"/>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rsid w:val="0011421E"/>
    <w:rPr>
      <w:rFonts w:ascii="Times New Roman" w:eastAsia="Times New Roman" w:hAnsi="Times New Roman" w:cs="Times New Roman"/>
      <w:sz w:val="20"/>
      <w:szCs w:val="20"/>
      <w:lang w:eastAsia="en-AU"/>
    </w:rPr>
  </w:style>
  <w:style w:type="character" w:customStyle="1" w:styleId="SallyStyle1">
    <w:name w:val="Sally Style1"/>
    <w:basedOn w:val="DefaultParagraphFont"/>
    <w:uiPriority w:val="1"/>
    <w:qFormat/>
    <w:rsid w:val="0008438C"/>
    <w:rPr>
      <w:rFonts w:asciiTheme="majorHAnsi" w:hAnsiTheme="majorHAnsi"/>
      <w:color w:val="808080" w:themeColor="background1" w:themeShade="80"/>
      <w:sz w:val="16"/>
    </w:rPr>
  </w:style>
  <w:style w:type="paragraph" w:styleId="ListParagraph">
    <w:name w:val="List Paragraph"/>
    <w:basedOn w:val="Normal"/>
    <w:uiPriority w:val="34"/>
    <w:qFormat/>
    <w:rsid w:val="002129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192738C56472478B0DBBD4B8C182A6" ma:contentTypeVersion="19" ma:contentTypeDescription="Create a new document." ma:contentTypeScope="" ma:versionID="9f89baa8adca44390b28182ba5e10952">
  <xsd:schema xmlns:xsd="http://www.w3.org/2001/XMLSchema" xmlns:xs="http://www.w3.org/2001/XMLSchema" xmlns:p="http://schemas.microsoft.com/office/2006/metadata/properties" xmlns:ns1="http://schemas.microsoft.com/sharepoint/v3" xmlns:ns2="0135ddd4-d670-4d8c-8635-e14e8db60172" targetNamespace="http://schemas.microsoft.com/office/2006/metadata/properties" ma:root="true" ma:fieldsID="30b582a56db9114343e6f62ec3e6e5ed" ns1:_="" ns2:_="">
    <xsd:import namespace="http://schemas.microsoft.com/sharepoint/v3"/>
    <xsd:import namespace="0135ddd4-d670-4d8c-8635-e14e8db60172"/>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35ddd4-d670-4d8c-8635-e14e8db6017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D4EB28-9AC5-4D3F-BFC0-E4A5F817D0E2}"/>
</file>

<file path=customXml/itemProps2.xml><?xml version="1.0" encoding="utf-8"?>
<ds:datastoreItem xmlns:ds="http://schemas.openxmlformats.org/officeDocument/2006/customXml" ds:itemID="{F880DF86-1107-463A-BCCA-C83DC73E130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C27C289-81B7-436E-82D9-DF5B5739E3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1054</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AFSM Nomination Form</vt:lpstr>
    </vt:vector>
  </TitlesOfParts>
  <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AFSM Nomination Form</dc:title>
  <dc:subject/>
  <dc:creator>Sally Dobromilsky</dc:creator>
  <cp:keywords>AFSM Nomination Form</cp:keywords>
  <dc:description>AFSM Nomination Form</dc:description>
  <cp:lastModifiedBy>Yasmin Moss</cp:lastModifiedBy>
  <cp:revision>5</cp:revision>
  <cp:lastPrinted>2022-03-22T01:24:00Z</cp:lastPrinted>
  <dcterms:created xsi:type="dcterms:W3CDTF">2024-04-02T01:27:00Z</dcterms:created>
  <dcterms:modified xsi:type="dcterms:W3CDTF">2024-04-02T01:37:00Z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0x01010045192738C56472478B0DBBD4B8C182A6</vt:lpwstr>
  </property>
</Properties>
</file>